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44DE3" w14:textId="77777777" w:rsidR="0057008B" w:rsidRPr="00414AA5" w:rsidRDefault="0057008B">
      <w:pPr>
        <w:spacing w:before="20" w:after="0"/>
        <w:rPr>
          <w:b/>
          <w:color w:val="20A7B3"/>
          <w:sz w:val="46"/>
        </w:rPr>
      </w:pPr>
    </w:p>
    <w:p w14:paraId="59DCAFF7" w14:textId="77777777" w:rsidR="00C96A57" w:rsidRPr="00414AA5" w:rsidRDefault="00A45E0E">
      <w:pPr>
        <w:spacing w:before="20" w:after="0"/>
        <w:rPr>
          <w:rFonts w:cstheme="majorHAnsi"/>
        </w:rPr>
      </w:pPr>
      <w:r w:rsidRPr="00414AA5">
        <w:rPr>
          <w:rFonts w:cstheme="majorHAnsi"/>
          <w:b/>
          <w:color w:val="20A7B3"/>
          <w:sz w:val="46"/>
        </w:rPr>
        <w:t>CHARTE D’ENGAGEMENT</w:t>
      </w:r>
    </w:p>
    <w:p w14:paraId="025780E8" w14:textId="77777777" w:rsidR="00E7109C" w:rsidRPr="00414AA5" w:rsidRDefault="00A45E0E">
      <w:pPr>
        <w:spacing w:after="0"/>
        <w:rPr>
          <w:rFonts w:cstheme="majorHAnsi"/>
          <w:b/>
          <w:color w:val="17213F"/>
          <w:sz w:val="36"/>
        </w:rPr>
      </w:pPr>
      <w:r w:rsidRPr="00414AA5">
        <w:rPr>
          <w:rFonts w:cstheme="majorHAnsi"/>
          <w:b/>
          <w:color w:val="17213F"/>
          <w:sz w:val="36"/>
        </w:rPr>
        <w:t>POUR LA PRÉVENTION DES VIOLENCES</w:t>
      </w:r>
    </w:p>
    <w:p w14:paraId="71F90684" w14:textId="77777777" w:rsidR="00C96A57" w:rsidRPr="00414AA5" w:rsidRDefault="00A45E0E">
      <w:pPr>
        <w:spacing w:after="0"/>
        <w:rPr>
          <w:rFonts w:cstheme="majorHAnsi"/>
          <w:sz w:val="18"/>
        </w:rPr>
      </w:pPr>
      <w:r w:rsidRPr="00414AA5">
        <w:rPr>
          <w:rFonts w:cstheme="majorHAnsi"/>
          <w:b/>
          <w:color w:val="17213F"/>
          <w:sz w:val="36"/>
        </w:rPr>
        <w:t>SEXISTES ET SEXUELLES</w:t>
      </w:r>
    </w:p>
    <w:p w14:paraId="797BE5AC" w14:textId="77777777" w:rsidR="00C96A57" w:rsidRPr="00414AA5" w:rsidRDefault="00A45E0E">
      <w:pPr>
        <w:spacing w:before="40" w:after="140"/>
        <w:rPr>
          <w:rFonts w:cstheme="majorHAnsi"/>
          <w:sz w:val="18"/>
        </w:rPr>
      </w:pPr>
      <w:r w:rsidRPr="00414AA5">
        <w:rPr>
          <w:rFonts w:cstheme="majorHAnsi"/>
          <w:b/>
          <w:color w:val="17213F"/>
        </w:rPr>
        <w:t>DES ÉTUDIANTES ET ÉTUDIANTS EN PHARMACIE EN STAGE</w:t>
      </w:r>
    </w:p>
    <w:tbl>
      <w:tblPr>
        <w:tblW w:w="0" w:type="auto"/>
        <w:tblLayout w:type="fixed"/>
        <w:tblLook w:val="04A0" w:firstRow="1" w:lastRow="0" w:firstColumn="1" w:lastColumn="0" w:noHBand="0" w:noVBand="1"/>
      </w:tblPr>
      <w:tblGrid>
        <w:gridCol w:w="8787"/>
        <w:gridCol w:w="1923"/>
      </w:tblGrid>
      <w:tr w:rsidR="00C96A57" w:rsidRPr="00414AA5" w14:paraId="6BABD2B4" w14:textId="77777777">
        <w:trPr>
          <w:gridAfter w:val="1"/>
          <w:wAfter w:w="1823" w:type="dxa"/>
        </w:trPr>
        <w:tc>
          <w:tcPr>
            <w:tcW w:w="8787" w:type="dxa"/>
            <w:shd w:val="clear" w:color="auto" w:fill="20A7B3"/>
            <w:tcMar>
              <w:top w:w="0" w:type="dxa"/>
              <w:left w:w="0" w:type="dxa"/>
              <w:bottom w:w="0" w:type="dxa"/>
              <w:right w:w="0" w:type="dxa"/>
            </w:tcMar>
          </w:tcPr>
          <w:p w14:paraId="2126E1A9" w14:textId="77777777" w:rsidR="00C96A57" w:rsidRPr="00414AA5" w:rsidRDefault="00A45E0E">
            <w:pPr>
              <w:spacing w:after="0"/>
              <w:rPr>
                <w:rFonts w:cstheme="majorHAnsi"/>
              </w:rPr>
            </w:pPr>
            <w:r w:rsidRPr="00414AA5">
              <w:rPr>
                <w:rFonts w:cstheme="majorHAnsi"/>
              </w:rPr>
              <w:t xml:space="preserve"> </w:t>
            </w:r>
          </w:p>
        </w:tc>
      </w:tr>
      <w:tr w:rsidR="00C96A57" w:rsidRPr="00414AA5" w14:paraId="7823E050" w14:textId="77777777">
        <w:tblPrEx>
          <w:jc w:val="center"/>
        </w:tblPrEx>
        <w:trPr>
          <w:jc w:val="center"/>
        </w:trPr>
        <w:tc>
          <w:tcPr>
            <w:tcW w:w="10710" w:type="dxa"/>
            <w:gridSpan w:val="2"/>
            <w:tcBorders>
              <w:top w:val="single" w:sz="4" w:space="0" w:color="FFFFFF"/>
              <w:left w:val="single" w:sz="12" w:space="0" w:color="20A7B3"/>
              <w:bottom w:val="single" w:sz="4" w:space="0" w:color="FFFFFF"/>
              <w:right w:val="single" w:sz="4" w:space="0" w:color="FFFFFF"/>
            </w:tcBorders>
            <w:shd w:val="clear" w:color="auto" w:fill="E8F7F8"/>
            <w:tcMar>
              <w:top w:w="60" w:type="dxa"/>
              <w:left w:w="100" w:type="dxa"/>
              <w:bottom w:w="60" w:type="dxa"/>
              <w:right w:w="100" w:type="dxa"/>
            </w:tcMar>
          </w:tcPr>
          <w:p w14:paraId="39BF3A14" w14:textId="77777777" w:rsidR="00C96A57" w:rsidRPr="00414AA5" w:rsidRDefault="00A45E0E">
            <w:pPr>
              <w:spacing w:after="0" w:line="245" w:lineRule="auto"/>
              <w:rPr>
                <w:rFonts w:cstheme="majorHAnsi"/>
              </w:rPr>
            </w:pPr>
            <w:r w:rsidRPr="00414AA5">
              <w:rPr>
                <w:rFonts w:cstheme="majorHAnsi"/>
                <w:b/>
                <w:color w:val="17213F"/>
              </w:rPr>
              <w:t>Document à remettre avec la convention de stage et à signer par le maître de stage ou le tuteur de stage.</w:t>
            </w:r>
          </w:p>
        </w:tc>
      </w:tr>
    </w:tbl>
    <w:p w14:paraId="13614F1B" w14:textId="77777777" w:rsidR="0057008B" w:rsidRPr="009D3C81" w:rsidRDefault="0057008B" w:rsidP="00117FF9"/>
    <w:p w14:paraId="172483F8" w14:textId="77777777" w:rsidR="00C96A57" w:rsidRPr="00414AA5" w:rsidRDefault="00A45E0E">
      <w:pPr>
        <w:keepNext/>
        <w:spacing w:before="100" w:after="20"/>
        <w:rPr>
          <w:rFonts w:cstheme="majorHAnsi"/>
        </w:rPr>
      </w:pPr>
      <w:r w:rsidRPr="00414AA5">
        <w:rPr>
          <w:rFonts w:cstheme="majorHAnsi"/>
          <w:b/>
          <w:color w:val="17213F"/>
          <w:sz w:val="26"/>
        </w:rPr>
        <w:t>PRÉAMBULE</w:t>
      </w:r>
    </w:p>
    <w:tbl>
      <w:tblPr>
        <w:tblW w:w="0" w:type="auto"/>
        <w:tblLayout w:type="fixed"/>
        <w:tblLook w:val="04A0" w:firstRow="1" w:lastRow="0" w:firstColumn="1" w:lastColumn="0" w:noHBand="0" w:noVBand="1"/>
      </w:tblPr>
      <w:tblGrid>
        <w:gridCol w:w="8787"/>
      </w:tblGrid>
      <w:tr w:rsidR="00C96A57" w:rsidRPr="00414AA5" w14:paraId="4432CB63" w14:textId="77777777">
        <w:tc>
          <w:tcPr>
            <w:tcW w:w="8787" w:type="dxa"/>
            <w:shd w:val="clear" w:color="auto" w:fill="20A7B3"/>
            <w:tcMar>
              <w:top w:w="0" w:type="dxa"/>
              <w:left w:w="0" w:type="dxa"/>
              <w:bottom w:w="0" w:type="dxa"/>
              <w:right w:w="0" w:type="dxa"/>
            </w:tcMar>
          </w:tcPr>
          <w:p w14:paraId="6EE78DAB" w14:textId="77777777" w:rsidR="00C96A57" w:rsidRPr="00414AA5" w:rsidRDefault="00A45E0E">
            <w:pPr>
              <w:spacing w:after="0"/>
              <w:rPr>
                <w:rFonts w:cstheme="majorHAnsi"/>
              </w:rPr>
            </w:pPr>
            <w:r w:rsidRPr="00414AA5">
              <w:rPr>
                <w:rFonts w:cstheme="majorHAnsi"/>
              </w:rPr>
              <w:t xml:space="preserve"> </w:t>
            </w:r>
          </w:p>
        </w:tc>
      </w:tr>
    </w:tbl>
    <w:p w14:paraId="6BB16EF4" w14:textId="77777777" w:rsidR="00C82497" w:rsidRPr="00414AA5" w:rsidRDefault="00C82497" w:rsidP="00212DB3">
      <w:pPr>
        <w:spacing w:after="40" w:line="247" w:lineRule="auto"/>
        <w:rPr>
          <w:rFonts w:cstheme="majorHAnsi"/>
        </w:rPr>
      </w:pPr>
      <w:r w:rsidRPr="00414AA5">
        <w:rPr>
          <w:rFonts w:cstheme="majorHAnsi"/>
        </w:rPr>
        <w:t>La formation des étudiantes et étudiants en pharmacie repose sur une relation de confiance entre l’étudiant ou l’étudiante, le maître de stage, l’équipe d’accueil, la composante ou l’établissement de formation et l’Université. Cette relation doit permettre l’acquisition de compétences professionnelles dans un cadre sécurisé, bienveillant, exigeant et respectueux de la dignité de chacune et chacun.</w:t>
      </w:r>
    </w:p>
    <w:p w14:paraId="10FA6641" w14:textId="77777777" w:rsidR="0057008B" w:rsidRPr="00414AA5" w:rsidRDefault="0057008B" w:rsidP="00212DB3">
      <w:pPr>
        <w:spacing w:after="40" w:line="247" w:lineRule="auto"/>
        <w:rPr>
          <w:rFonts w:cstheme="majorHAnsi"/>
        </w:rPr>
      </w:pPr>
    </w:p>
    <w:p w14:paraId="71317665" w14:textId="77777777" w:rsidR="00C82497" w:rsidRPr="00414AA5" w:rsidRDefault="00C82497" w:rsidP="00212DB3">
      <w:pPr>
        <w:spacing w:after="40" w:line="247" w:lineRule="auto"/>
        <w:rPr>
          <w:rFonts w:cstheme="majorHAnsi"/>
        </w:rPr>
      </w:pPr>
      <w:r w:rsidRPr="00414AA5">
        <w:rPr>
          <w:rFonts w:cstheme="majorHAnsi"/>
        </w:rPr>
        <w:t>Dans la continuité des travaux conduits par la Conférence des Doyens des Facultés de Pharmacie</w:t>
      </w:r>
      <w:r w:rsidR="00117FF9">
        <w:rPr>
          <w:rFonts w:cstheme="majorHAnsi"/>
        </w:rPr>
        <w:t xml:space="preserve"> de France</w:t>
      </w:r>
      <w:r w:rsidRPr="00414AA5">
        <w:rPr>
          <w:rFonts w:cstheme="majorHAnsi"/>
        </w:rPr>
        <w:t>, en lien avec l’ANEPF</w:t>
      </w:r>
      <w:r w:rsidR="00A952CC">
        <w:rPr>
          <w:rFonts w:cstheme="majorHAnsi"/>
        </w:rPr>
        <w:t xml:space="preserve"> </w:t>
      </w:r>
      <w:r w:rsidR="00A952CC">
        <w:t>(Association Nationale des Etudiants en Pharmacie de France)</w:t>
      </w:r>
      <w:r w:rsidRPr="00414AA5">
        <w:rPr>
          <w:rFonts w:cstheme="majorHAnsi"/>
        </w:rPr>
        <w:t>, sur la prévention des violences sexistes et sexuelles dans les études de pharmacie, l’établissement de formation rappelle son principe de tolérance zéro envers tout propos, comportement ou situation à caractère sexiste, sexuel, discriminatoire, humiliant, intimidant ou dégradant, y compris lorsqu’ils surviennent en stage.</w:t>
      </w:r>
    </w:p>
    <w:p w14:paraId="1197F608" w14:textId="77777777" w:rsidR="0057008B" w:rsidRPr="00414AA5" w:rsidRDefault="0057008B" w:rsidP="00212DB3">
      <w:pPr>
        <w:spacing w:after="40" w:line="247" w:lineRule="auto"/>
        <w:rPr>
          <w:rFonts w:cstheme="majorHAnsi"/>
        </w:rPr>
      </w:pPr>
    </w:p>
    <w:p w14:paraId="0DC655C5" w14:textId="77777777" w:rsidR="00C82497" w:rsidRPr="00414AA5" w:rsidRDefault="00C82497" w:rsidP="00212DB3">
      <w:pPr>
        <w:spacing w:after="40" w:line="247" w:lineRule="auto"/>
        <w:rPr>
          <w:rFonts w:cstheme="majorHAnsi"/>
        </w:rPr>
      </w:pPr>
      <w:r w:rsidRPr="00414AA5">
        <w:rPr>
          <w:rFonts w:cstheme="majorHAnsi"/>
        </w:rPr>
        <w:t>Les périodes de stage font partie intégrante de la formation. À ce titre, toute structure d’accueil s’engage, par la signature de la présente charte, à prévenir les situations à risque, à réagir sans délai en cas d’alerte et à coopérer avec l’établissement de formation pour protéger l’étudiant ou l’étudiante et traiter la situation.</w:t>
      </w:r>
    </w:p>
    <w:p w14:paraId="0CD51746" w14:textId="77777777" w:rsidR="0057008B" w:rsidRPr="00414AA5" w:rsidRDefault="0057008B" w:rsidP="00212DB3">
      <w:pPr>
        <w:spacing w:after="40" w:line="247" w:lineRule="auto"/>
        <w:rPr>
          <w:rFonts w:cstheme="majorHAnsi"/>
        </w:rPr>
      </w:pPr>
    </w:p>
    <w:p w14:paraId="65EA8E73" w14:textId="77777777" w:rsidR="00C82497" w:rsidRPr="00414AA5" w:rsidRDefault="00C82497" w:rsidP="00212DB3">
      <w:pPr>
        <w:spacing w:after="40" w:line="247" w:lineRule="auto"/>
        <w:rPr>
          <w:rFonts w:cstheme="majorHAnsi"/>
        </w:rPr>
      </w:pPr>
      <w:r w:rsidRPr="00414AA5">
        <w:rPr>
          <w:rFonts w:cstheme="majorHAnsi"/>
        </w:rPr>
        <w:t>Cette charte a vocation à être remise avec les conventions de stage des étudiantes et étudiants en pharmacie, notamment pour les stages officinaux, sans exclure les autres lieux de stage du cursus. Elle s’applique également à toute activité liée au stage</w:t>
      </w:r>
      <w:r w:rsidR="00117FF9">
        <w:rPr>
          <w:rFonts w:cstheme="majorHAnsi"/>
        </w:rPr>
        <w:t> :</w:t>
      </w:r>
      <w:r w:rsidR="00117FF9" w:rsidRPr="00414AA5">
        <w:rPr>
          <w:rFonts w:cstheme="majorHAnsi"/>
        </w:rPr>
        <w:t xml:space="preserve"> </w:t>
      </w:r>
      <w:r w:rsidRPr="00414AA5">
        <w:rPr>
          <w:rFonts w:cstheme="majorHAnsi"/>
        </w:rPr>
        <w:t>temps d’accueil, temps d’équipe, déplacement, garde, formation associée, repas professionnel, échange numérique ou toute autre situation en lien avec la structure d’accueil.</w:t>
      </w:r>
    </w:p>
    <w:p w14:paraId="7267D08E" w14:textId="77777777" w:rsidR="0057008B" w:rsidRPr="00414AA5" w:rsidRDefault="0057008B" w:rsidP="00212DB3">
      <w:pPr>
        <w:spacing w:after="40" w:line="247" w:lineRule="auto"/>
        <w:rPr>
          <w:rFonts w:cstheme="majorHAnsi"/>
        </w:rPr>
      </w:pPr>
    </w:p>
    <w:tbl>
      <w:tblPr>
        <w:tblW w:w="0" w:type="auto"/>
        <w:jc w:val="center"/>
        <w:tblLook w:val="04A0" w:firstRow="1" w:lastRow="0" w:firstColumn="1" w:lastColumn="0" w:noHBand="0" w:noVBand="1"/>
      </w:tblPr>
      <w:tblGrid>
        <w:gridCol w:w="10690"/>
      </w:tblGrid>
      <w:tr w:rsidR="00C96A57" w:rsidRPr="00414AA5" w14:paraId="3169DE1A" w14:textId="77777777" w:rsidTr="00212DB3">
        <w:trPr>
          <w:jc w:val="center"/>
        </w:trPr>
        <w:tc>
          <w:tcPr>
            <w:tcW w:w="10690" w:type="dxa"/>
            <w:tcBorders>
              <w:top w:val="single" w:sz="4" w:space="0" w:color="FFFFFF"/>
              <w:left w:val="single" w:sz="12" w:space="0" w:color="20A7B3"/>
              <w:bottom w:val="single" w:sz="4" w:space="0" w:color="FFFFFF"/>
              <w:right w:val="single" w:sz="4" w:space="0" w:color="FFFFFF"/>
            </w:tcBorders>
            <w:shd w:val="clear" w:color="auto" w:fill="E8F7F8"/>
            <w:tcMar>
              <w:top w:w="60" w:type="dxa"/>
              <w:left w:w="100" w:type="dxa"/>
              <w:bottom w:w="60" w:type="dxa"/>
              <w:right w:w="100" w:type="dxa"/>
            </w:tcMar>
          </w:tcPr>
          <w:p w14:paraId="13B8BE51" w14:textId="77777777" w:rsidR="00C96A57" w:rsidRPr="00414AA5" w:rsidRDefault="00A45E0E" w:rsidP="00212DB3">
            <w:pPr>
              <w:spacing w:after="0" w:line="245" w:lineRule="auto"/>
              <w:rPr>
                <w:rFonts w:cstheme="majorHAnsi"/>
              </w:rPr>
            </w:pPr>
            <w:r w:rsidRPr="00414AA5">
              <w:rPr>
                <w:rFonts w:cstheme="majorHAnsi"/>
                <w:b/>
                <w:color w:val="17213F"/>
              </w:rPr>
              <w:t>Principe directeur</w:t>
            </w:r>
            <w:r w:rsidR="00414AA5">
              <w:rPr>
                <w:rFonts w:cstheme="majorHAnsi"/>
                <w:b/>
                <w:color w:val="17213F"/>
              </w:rPr>
              <w:t> :</w:t>
            </w:r>
            <w:r w:rsidR="00414AA5" w:rsidRPr="00414AA5">
              <w:rPr>
                <w:rFonts w:cstheme="majorHAnsi"/>
                <w:b/>
                <w:color w:val="17213F"/>
              </w:rPr>
              <w:t xml:space="preserve"> </w:t>
            </w:r>
            <w:r w:rsidRPr="00414AA5">
              <w:rPr>
                <w:rFonts w:cstheme="majorHAnsi"/>
              </w:rPr>
              <w:t>aucun propos ou comportement sexiste, sexuel, discriminatoire, humiliant ou intimidant n’a sa place dans une structure accueillant un étudiant ou une étudiante en pharmacie.</w:t>
            </w:r>
          </w:p>
        </w:tc>
      </w:tr>
    </w:tbl>
    <w:p w14:paraId="457A5985" w14:textId="77777777" w:rsidR="00212DB3" w:rsidRPr="009D3C81" w:rsidRDefault="00212DB3" w:rsidP="009D3C81"/>
    <w:p w14:paraId="01C92780" w14:textId="77777777" w:rsidR="00F514E6" w:rsidRPr="00414AA5" w:rsidRDefault="00F514E6">
      <w:pPr>
        <w:rPr>
          <w:rFonts w:cstheme="majorHAnsi"/>
          <w:bCs/>
          <w:color w:val="17213F"/>
        </w:rPr>
      </w:pPr>
      <w:r w:rsidRPr="00414AA5">
        <w:rPr>
          <w:rFonts w:cstheme="majorHAnsi"/>
          <w:bCs/>
          <w:color w:val="17213F"/>
        </w:rPr>
        <w:br w:type="page"/>
      </w:r>
    </w:p>
    <w:p w14:paraId="1CFD075C" w14:textId="77777777" w:rsidR="0057008B" w:rsidRPr="009D3C81" w:rsidRDefault="00212DB3" w:rsidP="009D3C81">
      <w:pPr>
        <w:rPr>
          <w:b/>
          <w:bCs/>
        </w:rPr>
      </w:pPr>
      <w:r w:rsidRPr="009D3C81">
        <w:rPr>
          <w:b/>
          <w:bCs/>
        </w:rPr>
        <w:lastRenderedPageBreak/>
        <w:t>Ainsi, par la signature de cette Charte, la structure d’accueil s’engage à mettre en œuvre les actions suivantes</w:t>
      </w:r>
      <w:r w:rsidR="00414AA5" w:rsidRPr="009D3C81">
        <w:rPr>
          <w:b/>
          <w:bCs/>
        </w:rPr>
        <w:t> </w:t>
      </w:r>
      <w:r w:rsidR="00414AA5">
        <w:rPr>
          <w:b/>
          <w:bCs/>
        </w:rPr>
        <w:t> :</w:t>
      </w:r>
    </w:p>
    <w:p w14:paraId="32100E32" w14:textId="77777777" w:rsidR="00C96A57" w:rsidRPr="00414AA5" w:rsidRDefault="00A45E0E">
      <w:pPr>
        <w:keepNext/>
        <w:spacing w:before="100" w:after="20"/>
        <w:rPr>
          <w:rFonts w:cstheme="majorHAnsi"/>
        </w:rPr>
      </w:pPr>
      <w:r w:rsidRPr="00414AA5">
        <w:rPr>
          <w:rFonts w:cstheme="majorHAnsi"/>
          <w:b/>
          <w:color w:val="17213F"/>
          <w:sz w:val="26"/>
        </w:rPr>
        <w:t>PRÉVENIR</w:t>
      </w:r>
    </w:p>
    <w:tbl>
      <w:tblPr>
        <w:tblW w:w="0" w:type="auto"/>
        <w:tblLayout w:type="fixed"/>
        <w:tblLook w:val="04A0" w:firstRow="1" w:lastRow="0" w:firstColumn="1" w:lastColumn="0" w:noHBand="0" w:noVBand="1"/>
      </w:tblPr>
      <w:tblGrid>
        <w:gridCol w:w="8787"/>
      </w:tblGrid>
      <w:tr w:rsidR="00C96A57" w:rsidRPr="00414AA5" w14:paraId="0F66C593" w14:textId="77777777">
        <w:tc>
          <w:tcPr>
            <w:tcW w:w="8787" w:type="dxa"/>
            <w:shd w:val="clear" w:color="auto" w:fill="20A7B3"/>
            <w:tcMar>
              <w:top w:w="0" w:type="dxa"/>
              <w:left w:w="0" w:type="dxa"/>
              <w:bottom w:w="0" w:type="dxa"/>
              <w:right w:w="0" w:type="dxa"/>
            </w:tcMar>
          </w:tcPr>
          <w:p w14:paraId="2CFD605E" w14:textId="77777777" w:rsidR="00C96A57" w:rsidRPr="00414AA5" w:rsidRDefault="00A45E0E">
            <w:pPr>
              <w:spacing w:after="0"/>
              <w:rPr>
                <w:rFonts w:cstheme="majorHAnsi"/>
              </w:rPr>
            </w:pPr>
            <w:r w:rsidRPr="00414AA5">
              <w:rPr>
                <w:rFonts w:cstheme="majorHAnsi"/>
              </w:rPr>
              <w:t xml:space="preserve"> </w:t>
            </w:r>
          </w:p>
        </w:tc>
      </w:tr>
    </w:tbl>
    <w:p w14:paraId="74B6608E" w14:textId="77777777" w:rsidR="00C96A57" w:rsidRPr="00414AA5" w:rsidRDefault="00A45E0E">
      <w:pPr>
        <w:keepNext/>
        <w:spacing w:before="60" w:after="20"/>
        <w:rPr>
          <w:rFonts w:cstheme="majorHAnsi"/>
        </w:rPr>
      </w:pPr>
      <w:r w:rsidRPr="00414AA5">
        <w:rPr>
          <w:rFonts w:cstheme="majorHAnsi"/>
          <w:b/>
          <w:color w:val="20A7B3"/>
        </w:rPr>
        <w:t xml:space="preserve">1. </w:t>
      </w:r>
      <w:r w:rsidRPr="00414AA5">
        <w:rPr>
          <w:rFonts w:cstheme="majorHAnsi"/>
          <w:b/>
          <w:color w:val="17213F"/>
        </w:rPr>
        <w:t>Prévenir les agissements sexistes.</w:t>
      </w:r>
    </w:p>
    <w:p w14:paraId="13A324B8" w14:textId="77777777" w:rsidR="00C96A57" w:rsidRPr="00414AA5" w:rsidRDefault="00A45E0E">
      <w:pPr>
        <w:spacing w:after="40" w:line="247" w:lineRule="auto"/>
        <w:ind w:left="255"/>
        <w:rPr>
          <w:rFonts w:cstheme="majorHAnsi"/>
        </w:rPr>
      </w:pPr>
      <w:r w:rsidRPr="00414AA5">
        <w:rPr>
          <w:rFonts w:cstheme="majorHAnsi"/>
        </w:rPr>
        <w:t>La structure d’accueil prend toutes les dispositions nécessaires pour prévenir tout agissement lié au sexe d’une personne ayant pour objet ou pour effet de porter atteinte à sa dignité ou de créer un environnement intimidant, hostile, dégradant, humiliant ou offensant.</w:t>
      </w:r>
    </w:p>
    <w:p w14:paraId="74C46781" w14:textId="77777777" w:rsidR="00C96A57" w:rsidRPr="00414AA5" w:rsidRDefault="00A45E0E">
      <w:pPr>
        <w:keepNext/>
        <w:spacing w:before="60" w:after="20"/>
        <w:rPr>
          <w:rFonts w:cstheme="majorHAnsi"/>
        </w:rPr>
      </w:pPr>
      <w:r w:rsidRPr="00414AA5">
        <w:rPr>
          <w:rFonts w:cstheme="majorHAnsi"/>
          <w:b/>
          <w:color w:val="20A7B3"/>
        </w:rPr>
        <w:t xml:space="preserve">2. </w:t>
      </w:r>
      <w:r w:rsidRPr="00414AA5">
        <w:rPr>
          <w:rFonts w:cstheme="majorHAnsi"/>
          <w:b/>
          <w:color w:val="17213F"/>
        </w:rPr>
        <w:t>Prévenir l’ensemble des violences sexistes et sexuelles.</w:t>
      </w:r>
    </w:p>
    <w:p w14:paraId="2DC3B6B3" w14:textId="77777777" w:rsidR="00C96A57" w:rsidRPr="00414AA5" w:rsidRDefault="00A45E0E">
      <w:pPr>
        <w:spacing w:after="40" w:line="247" w:lineRule="auto"/>
        <w:ind w:left="255"/>
        <w:rPr>
          <w:rFonts w:cstheme="majorHAnsi"/>
        </w:rPr>
      </w:pPr>
      <w:r w:rsidRPr="00414AA5">
        <w:rPr>
          <w:rFonts w:cstheme="majorHAnsi"/>
        </w:rPr>
        <w:t>Cette prévention concerne les propos, gestes, comportements, pressions ou situations à connotation sexiste ou sexuelle, qu’ils soient isolés ou répétés, et quel que soit le support utilisé.</w:t>
      </w:r>
    </w:p>
    <w:p w14:paraId="4844CE2A" w14:textId="77777777" w:rsidR="00C96A57" w:rsidRPr="00414AA5" w:rsidRDefault="00A45E0E">
      <w:pPr>
        <w:keepNext/>
        <w:spacing w:before="60" w:after="20"/>
        <w:rPr>
          <w:rFonts w:cstheme="majorHAnsi"/>
        </w:rPr>
      </w:pPr>
      <w:r w:rsidRPr="00414AA5">
        <w:rPr>
          <w:rFonts w:cstheme="majorHAnsi"/>
          <w:b/>
          <w:color w:val="20A7B3"/>
        </w:rPr>
        <w:t xml:space="preserve">3. </w:t>
      </w:r>
      <w:r w:rsidRPr="00414AA5">
        <w:rPr>
          <w:rFonts w:cstheme="majorHAnsi"/>
          <w:b/>
          <w:color w:val="17213F"/>
        </w:rPr>
        <w:t>Informer les personnels de la structure d’accueil.</w:t>
      </w:r>
    </w:p>
    <w:p w14:paraId="12A5F2A2" w14:textId="77777777" w:rsidR="00C96A57" w:rsidRPr="00414AA5" w:rsidRDefault="00A45E0E">
      <w:pPr>
        <w:spacing w:after="40" w:line="247" w:lineRule="auto"/>
        <w:ind w:left="255"/>
        <w:rPr>
          <w:rFonts w:cstheme="majorHAnsi"/>
        </w:rPr>
      </w:pPr>
      <w:r w:rsidRPr="00414AA5">
        <w:rPr>
          <w:rFonts w:cstheme="majorHAnsi"/>
        </w:rPr>
        <w:t>La structure d’accueil veille à informer, par tout moyen adapté, les membres de l’équipe d’accueil de l’existence de la présente charte et des engagements qu’elle comporte.</w:t>
      </w:r>
    </w:p>
    <w:p w14:paraId="0359EE5F" w14:textId="77777777" w:rsidR="00C96A57" w:rsidRPr="00414AA5" w:rsidRDefault="00A45E0E">
      <w:pPr>
        <w:keepNext/>
        <w:spacing w:before="60" w:after="20"/>
        <w:rPr>
          <w:rFonts w:cstheme="majorHAnsi"/>
        </w:rPr>
      </w:pPr>
      <w:r w:rsidRPr="00414AA5">
        <w:rPr>
          <w:rFonts w:cstheme="majorHAnsi"/>
          <w:b/>
          <w:color w:val="20A7B3"/>
        </w:rPr>
        <w:t xml:space="preserve">4. </w:t>
      </w:r>
      <w:r w:rsidRPr="00414AA5">
        <w:rPr>
          <w:rFonts w:cstheme="majorHAnsi"/>
          <w:b/>
          <w:color w:val="17213F"/>
        </w:rPr>
        <w:t>Annexer un guide de gestion des signalements.</w:t>
      </w:r>
    </w:p>
    <w:p w14:paraId="2C1A6ADC" w14:textId="77777777" w:rsidR="00C96A57" w:rsidRPr="00414AA5" w:rsidRDefault="00A45E0E">
      <w:pPr>
        <w:spacing w:after="40" w:line="247" w:lineRule="auto"/>
        <w:ind w:left="255"/>
        <w:rPr>
          <w:rFonts w:cstheme="majorHAnsi"/>
        </w:rPr>
      </w:pPr>
      <w:r w:rsidRPr="00414AA5">
        <w:rPr>
          <w:rFonts w:cstheme="majorHAnsi"/>
        </w:rPr>
        <w:t>La charte peut être complétée par un guide pratique précisant les modalités de recueil, de transmission et de traitement des signalements.</w:t>
      </w:r>
    </w:p>
    <w:p w14:paraId="0C82442E" w14:textId="77777777" w:rsidR="00C96A57" w:rsidRPr="00414AA5" w:rsidRDefault="00A45E0E">
      <w:pPr>
        <w:spacing w:before="40" w:after="40"/>
        <w:rPr>
          <w:rFonts w:cstheme="majorHAnsi"/>
        </w:rPr>
      </w:pPr>
      <w:r w:rsidRPr="00414AA5">
        <w:rPr>
          <w:rFonts w:cstheme="majorHAnsi"/>
          <w:b/>
          <w:color w:val="17213F"/>
        </w:rPr>
        <w:t>Ces engagements se traduisent notamment par</w:t>
      </w:r>
      <w:r w:rsidR="00414AA5">
        <w:rPr>
          <w:rFonts w:cstheme="majorHAnsi"/>
          <w:b/>
          <w:color w:val="17213F"/>
        </w:rPr>
        <w:t> :</w:t>
      </w:r>
    </w:p>
    <w:p w14:paraId="7C7E4C68" w14:textId="77777777" w:rsidR="00C96A57" w:rsidRPr="00414AA5" w:rsidRDefault="00A45E0E">
      <w:pPr>
        <w:pStyle w:val="Listepuces"/>
        <w:spacing w:after="12"/>
        <w:ind w:left="425" w:hanging="142"/>
        <w:rPr>
          <w:rFonts w:cstheme="majorHAnsi"/>
        </w:rPr>
      </w:pPr>
      <w:r w:rsidRPr="00414AA5">
        <w:rPr>
          <w:rFonts w:cstheme="majorHAnsi"/>
        </w:rPr>
        <w:t>la sensibilisation des personnels des structures d’accueil de stagiaires, quel que soit le lieu de stage</w:t>
      </w:r>
      <w:r w:rsidR="00414AA5">
        <w:rPr>
          <w:rFonts w:cstheme="majorHAnsi"/>
        </w:rPr>
        <w:t> ;</w:t>
      </w:r>
    </w:p>
    <w:p w14:paraId="14463EB9" w14:textId="77777777" w:rsidR="00C96A57" w:rsidRPr="00414AA5" w:rsidRDefault="00A45E0E">
      <w:pPr>
        <w:pStyle w:val="Listepuces"/>
        <w:spacing w:after="12"/>
        <w:ind w:left="425" w:hanging="142"/>
        <w:rPr>
          <w:rFonts w:cstheme="majorHAnsi"/>
        </w:rPr>
      </w:pPr>
      <w:r w:rsidRPr="00414AA5">
        <w:rPr>
          <w:rFonts w:cstheme="majorHAnsi"/>
        </w:rPr>
        <w:t>la responsabilité du maître de stage, qui veille à ce qu’aucun propos ou comportement sexiste ne soit toléré pendant le stage</w:t>
      </w:r>
      <w:r w:rsidR="00414AA5">
        <w:rPr>
          <w:rFonts w:cstheme="majorHAnsi"/>
        </w:rPr>
        <w:t> ;</w:t>
      </w:r>
    </w:p>
    <w:p w14:paraId="65E10C4E" w14:textId="77777777" w:rsidR="00C96A57" w:rsidRPr="00414AA5" w:rsidRDefault="00A45E0E">
      <w:pPr>
        <w:pStyle w:val="Listepuces"/>
        <w:spacing w:after="12"/>
        <w:ind w:left="425" w:hanging="142"/>
        <w:rPr>
          <w:rFonts w:cstheme="majorHAnsi"/>
        </w:rPr>
      </w:pPr>
      <w:r w:rsidRPr="00414AA5">
        <w:rPr>
          <w:rFonts w:cstheme="majorHAnsi"/>
        </w:rPr>
        <w:t>la possibilité, pour chaque tuteur ou maître de stage, d’alerter, de signaler ou de réguler sans délai les propos ou comportements inappropriés.</w:t>
      </w:r>
    </w:p>
    <w:p w14:paraId="05A20905" w14:textId="77777777" w:rsidR="00F514E6" w:rsidRPr="009D3C81" w:rsidRDefault="00F514E6" w:rsidP="009D3C81"/>
    <w:p w14:paraId="3440C1E2" w14:textId="77777777" w:rsidR="00C96A57" w:rsidRPr="00414AA5" w:rsidRDefault="00A45E0E">
      <w:pPr>
        <w:keepNext/>
        <w:spacing w:before="100" w:after="20"/>
        <w:rPr>
          <w:rFonts w:cstheme="majorHAnsi"/>
        </w:rPr>
      </w:pPr>
      <w:r w:rsidRPr="00414AA5">
        <w:rPr>
          <w:rFonts w:cstheme="majorHAnsi"/>
          <w:b/>
          <w:color w:val="17213F"/>
          <w:sz w:val="26"/>
        </w:rPr>
        <w:t>RÉAGIR</w:t>
      </w:r>
    </w:p>
    <w:tbl>
      <w:tblPr>
        <w:tblW w:w="0" w:type="auto"/>
        <w:tblLayout w:type="fixed"/>
        <w:tblLook w:val="04A0" w:firstRow="1" w:lastRow="0" w:firstColumn="1" w:lastColumn="0" w:noHBand="0" w:noVBand="1"/>
      </w:tblPr>
      <w:tblGrid>
        <w:gridCol w:w="8787"/>
      </w:tblGrid>
      <w:tr w:rsidR="00C96A57" w:rsidRPr="00414AA5" w14:paraId="3EDE90C4" w14:textId="77777777">
        <w:tc>
          <w:tcPr>
            <w:tcW w:w="8787" w:type="dxa"/>
            <w:shd w:val="clear" w:color="auto" w:fill="20A7B3"/>
            <w:tcMar>
              <w:top w:w="0" w:type="dxa"/>
              <w:left w:w="0" w:type="dxa"/>
              <w:bottom w:w="0" w:type="dxa"/>
              <w:right w:w="0" w:type="dxa"/>
            </w:tcMar>
          </w:tcPr>
          <w:p w14:paraId="335AD65E" w14:textId="77777777" w:rsidR="00C96A57" w:rsidRPr="00414AA5" w:rsidRDefault="00A45E0E">
            <w:pPr>
              <w:spacing w:after="0"/>
              <w:rPr>
                <w:rFonts w:cstheme="majorHAnsi"/>
              </w:rPr>
            </w:pPr>
            <w:r w:rsidRPr="00414AA5">
              <w:rPr>
                <w:rFonts w:cstheme="majorHAnsi"/>
              </w:rPr>
              <w:t xml:space="preserve"> </w:t>
            </w:r>
          </w:p>
        </w:tc>
      </w:tr>
    </w:tbl>
    <w:p w14:paraId="7B648704" w14:textId="77777777" w:rsidR="00C96A57" w:rsidRPr="00414AA5" w:rsidRDefault="00A45E0E">
      <w:pPr>
        <w:keepNext/>
        <w:spacing w:before="60" w:after="20"/>
        <w:rPr>
          <w:rFonts w:cstheme="majorHAnsi"/>
        </w:rPr>
      </w:pPr>
      <w:r w:rsidRPr="00414AA5">
        <w:rPr>
          <w:rFonts w:cstheme="majorHAnsi"/>
          <w:b/>
          <w:color w:val="20A7B3"/>
        </w:rPr>
        <w:t xml:space="preserve">5. </w:t>
      </w:r>
      <w:r w:rsidRPr="00414AA5">
        <w:rPr>
          <w:rFonts w:cstheme="majorHAnsi"/>
          <w:b/>
          <w:color w:val="17213F"/>
        </w:rPr>
        <w:t>Faire cesser tout propos ou comportement sexiste.</w:t>
      </w:r>
    </w:p>
    <w:p w14:paraId="5A9CA029" w14:textId="77777777" w:rsidR="00C96A57" w:rsidRPr="00414AA5" w:rsidRDefault="00A45E0E">
      <w:pPr>
        <w:spacing w:after="40" w:line="247" w:lineRule="auto"/>
        <w:ind w:left="255"/>
        <w:rPr>
          <w:rFonts w:cstheme="majorHAnsi"/>
        </w:rPr>
      </w:pPr>
      <w:r w:rsidRPr="00414AA5">
        <w:rPr>
          <w:rFonts w:cstheme="majorHAnsi"/>
        </w:rPr>
        <w:t>Le maître de stage et la structure d’accueil s’engagent à réagir et à mettre en œuvre les mesures adaptées pour faire cesser tout propos ou comportement sexiste porté à leur connaissance.</w:t>
      </w:r>
    </w:p>
    <w:p w14:paraId="45B91A8A" w14:textId="77777777" w:rsidR="00C96A57" w:rsidRPr="00414AA5" w:rsidRDefault="00A45E0E">
      <w:pPr>
        <w:pStyle w:val="Listepuces"/>
        <w:spacing w:after="16"/>
        <w:ind w:left="510" w:hanging="142"/>
        <w:rPr>
          <w:rFonts w:cstheme="majorHAnsi"/>
        </w:rPr>
      </w:pPr>
      <w:r w:rsidRPr="00414AA5">
        <w:rPr>
          <w:rFonts w:cstheme="majorHAnsi"/>
        </w:rPr>
        <w:t>une expression claire de l’absence de tolérance face à ces agissements</w:t>
      </w:r>
      <w:r w:rsidR="00414AA5">
        <w:rPr>
          <w:rFonts w:cstheme="majorHAnsi"/>
        </w:rPr>
        <w:t> ;</w:t>
      </w:r>
    </w:p>
    <w:p w14:paraId="693BEB35" w14:textId="77777777" w:rsidR="00C96A57" w:rsidRPr="00414AA5" w:rsidRDefault="00A45E0E">
      <w:pPr>
        <w:pStyle w:val="Listepuces"/>
        <w:spacing w:after="16"/>
        <w:ind w:left="510" w:hanging="142"/>
        <w:rPr>
          <w:rFonts w:cstheme="majorHAnsi"/>
        </w:rPr>
      </w:pPr>
      <w:r w:rsidRPr="00414AA5">
        <w:rPr>
          <w:rFonts w:cstheme="majorHAnsi"/>
        </w:rPr>
        <w:t>une information de la composante de rattachement de l’étudiant lorsque des faits sont identifiés</w:t>
      </w:r>
      <w:r w:rsidR="00414AA5">
        <w:rPr>
          <w:rFonts w:cstheme="majorHAnsi"/>
        </w:rPr>
        <w:t> ;</w:t>
      </w:r>
    </w:p>
    <w:p w14:paraId="3ABB509B" w14:textId="77777777" w:rsidR="00C96A57" w:rsidRPr="00414AA5" w:rsidRDefault="00A45E0E">
      <w:pPr>
        <w:pStyle w:val="Listepuces"/>
        <w:spacing w:after="16"/>
        <w:ind w:left="510" w:hanging="142"/>
        <w:rPr>
          <w:rFonts w:cstheme="majorHAnsi"/>
        </w:rPr>
      </w:pPr>
      <w:r w:rsidRPr="00414AA5">
        <w:rPr>
          <w:rFonts w:cstheme="majorHAnsi"/>
        </w:rPr>
        <w:t>un accompagnement de la structure d’accueil dans la gestion de la situation.</w:t>
      </w:r>
    </w:p>
    <w:p w14:paraId="3F1029EB" w14:textId="77777777" w:rsidR="00C96A57" w:rsidRPr="00414AA5" w:rsidRDefault="00A45E0E">
      <w:pPr>
        <w:keepNext/>
        <w:spacing w:before="60" w:after="20"/>
        <w:rPr>
          <w:rFonts w:cstheme="majorHAnsi"/>
        </w:rPr>
      </w:pPr>
      <w:r w:rsidRPr="00414AA5">
        <w:rPr>
          <w:rFonts w:cstheme="majorHAnsi"/>
          <w:b/>
          <w:color w:val="20A7B3"/>
        </w:rPr>
        <w:t xml:space="preserve">6. </w:t>
      </w:r>
      <w:r w:rsidRPr="00414AA5">
        <w:rPr>
          <w:rFonts w:cstheme="majorHAnsi"/>
          <w:b/>
          <w:color w:val="17213F"/>
        </w:rPr>
        <w:t>Prévoir une procédure simple, transparente et sécurisée.</w:t>
      </w:r>
    </w:p>
    <w:p w14:paraId="6A24ED84" w14:textId="77777777" w:rsidR="00C96A57" w:rsidRPr="00414AA5" w:rsidRDefault="00A45E0E">
      <w:pPr>
        <w:spacing w:after="40" w:line="247" w:lineRule="auto"/>
        <w:ind w:left="255"/>
        <w:rPr>
          <w:rFonts w:cstheme="majorHAnsi"/>
        </w:rPr>
      </w:pPr>
      <w:r w:rsidRPr="00414AA5">
        <w:rPr>
          <w:rFonts w:cstheme="majorHAnsi"/>
        </w:rPr>
        <w:t>La structure d’accueil veille à ce que toute personne victime ou témoin puisse signaler des faits de violence sexiste ou sexuelle dans un cadre protecteur.</w:t>
      </w:r>
    </w:p>
    <w:p w14:paraId="25B8D64B" w14:textId="77777777" w:rsidR="00C96A57" w:rsidRPr="00414AA5" w:rsidRDefault="00A45E0E">
      <w:pPr>
        <w:pStyle w:val="Listepuces"/>
        <w:spacing w:after="16"/>
        <w:ind w:left="510" w:hanging="142"/>
        <w:rPr>
          <w:rFonts w:cstheme="majorHAnsi"/>
        </w:rPr>
      </w:pPr>
      <w:r w:rsidRPr="00414AA5">
        <w:rPr>
          <w:rFonts w:cstheme="majorHAnsi"/>
        </w:rPr>
        <w:t>les interlocuteurs ou interlocutrices à contacter</w:t>
      </w:r>
      <w:r w:rsidR="00414AA5">
        <w:rPr>
          <w:rFonts w:cstheme="majorHAnsi"/>
        </w:rPr>
        <w:t> ;</w:t>
      </w:r>
    </w:p>
    <w:p w14:paraId="3F01BFF5" w14:textId="77777777" w:rsidR="00C96A57" w:rsidRPr="00414AA5" w:rsidRDefault="00A45E0E">
      <w:pPr>
        <w:pStyle w:val="Listepuces"/>
        <w:spacing w:after="16"/>
        <w:ind w:left="510" w:hanging="142"/>
        <w:rPr>
          <w:rFonts w:cstheme="majorHAnsi"/>
        </w:rPr>
      </w:pPr>
      <w:r w:rsidRPr="00414AA5">
        <w:rPr>
          <w:rFonts w:cstheme="majorHAnsi"/>
        </w:rPr>
        <w:t>l’engagement de confidentialité de la parole de la victime, lorsqu’elle le souhaite</w:t>
      </w:r>
      <w:r w:rsidR="00414AA5">
        <w:rPr>
          <w:rFonts w:cstheme="majorHAnsi"/>
        </w:rPr>
        <w:t> ;</w:t>
      </w:r>
    </w:p>
    <w:p w14:paraId="412DE322" w14:textId="77777777" w:rsidR="00C96A57" w:rsidRPr="00414AA5" w:rsidRDefault="00A45E0E">
      <w:pPr>
        <w:pStyle w:val="Listepuces"/>
        <w:spacing w:after="16"/>
        <w:ind w:left="510" w:hanging="142"/>
        <w:rPr>
          <w:rFonts w:cstheme="majorHAnsi"/>
        </w:rPr>
      </w:pPr>
      <w:r w:rsidRPr="00414AA5">
        <w:rPr>
          <w:rFonts w:cstheme="majorHAnsi"/>
        </w:rPr>
        <w:t>le respect des choix de la victime et son accompagnement</w:t>
      </w:r>
      <w:r w:rsidR="00414AA5">
        <w:rPr>
          <w:rFonts w:cstheme="majorHAnsi"/>
        </w:rPr>
        <w:t> ;</w:t>
      </w:r>
    </w:p>
    <w:p w14:paraId="186F73FC" w14:textId="77777777" w:rsidR="00C96A57" w:rsidRPr="00414AA5" w:rsidRDefault="00A45E0E">
      <w:pPr>
        <w:pStyle w:val="Listepuces"/>
        <w:spacing w:after="16"/>
        <w:ind w:left="510" w:hanging="142"/>
        <w:rPr>
          <w:rFonts w:cstheme="majorHAnsi"/>
        </w:rPr>
      </w:pPr>
      <w:r w:rsidRPr="00414AA5">
        <w:rPr>
          <w:rFonts w:cstheme="majorHAnsi"/>
        </w:rPr>
        <w:t>les suites possibles données au signalement</w:t>
      </w:r>
      <w:r w:rsidR="00414AA5">
        <w:rPr>
          <w:rFonts w:cstheme="majorHAnsi"/>
        </w:rPr>
        <w:t> ;</w:t>
      </w:r>
    </w:p>
    <w:p w14:paraId="06C13BDA" w14:textId="77777777" w:rsidR="00C96A57" w:rsidRPr="00414AA5" w:rsidRDefault="00A45E0E">
      <w:pPr>
        <w:pStyle w:val="Listepuces"/>
        <w:spacing w:after="16"/>
        <w:ind w:left="510" w:hanging="142"/>
        <w:rPr>
          <w:rFonts w:cstheme="majorHAnsi"/>
        </w:rPr>
      </w:pPr>
      <w:r w:rsidRPr="00414AA5">
        <w:rPr>
          <w:rFonts w:cstheme="majorHAnsi"/>
        </w:rPr>
        <w:t>les sanctions encourues lorsque les faits sont avérés.</w:t>
      </w:r>
    </w:p>
    <w:p w14:paraId="3E21E19A" w14:textId="77777777" w:rsidR="00C96A57" w:rsidRPr="00414AA5" w:rsidRDefault="00A45E0E">
      <w:pPr>
        <w:keepNext/>
        <w:spacing w:before="60" w:after="20"/>
        <w:rPr>
          <w:rFonts w:cstheme="majorHAnsi"/>
        </w:rPr>
      </w:pPr>
      <w:r w:rsidRPr="00414AA5">
        <w:rPr>
          <w:rFonts w:cstheme="majorHAnsi"/>
          <w:b/>
          <w:color w:val="20A7B3"/>
        </w:rPr>
        <w:t xml:space="preserve">7. </w:t>
      </w:r>
      <w:r w:rsidRPr="00414AA5">
        <w:rPr>
          <w:rFonts w:cstheme="majorHAnsi"/>
          <w:b/>
          <w:color w:val="17213F"/>
        </w:rPr>
        <w:t>Faire cesser toute forme de violence sexiste ou sexuelle dénoncée.</w:t>
      </w:r>
    </w:p>
    <w:p w14:paraId="34D8AEC2" w14:textId="77777777" w:rsidR="00C96A57" w:rsidRPr="00414AA5" w:rsidRDefault="00A45E0E">
      <w:pPr>
        <w:spacing w:after="40" w:line="247" w:lineRule="auto"/>
        <w:ind w:left="255"/>
        <w:rPr>
          <w:rFonts w:cstheme="majorHAnsi"/>
        </w:rPr>
      </w:pPr>
      <w:r w:rsidRPr="00414AA5">
        <w:rPr>
          <w:rFonts w:cstheme="majorHAnsi"/>
        </w:rPr>
        <w:t>Lorsqu’une situation est signalée, la structure d’accueil et le maître de stage s’engagent à agir avec diligence, dans le respect des personnes concernées et des procédures applicables.</w:t>
      </w:r>
    </w:p>
    <w:p w14:paraId="77B50BD6" w14:textId="77777777" w:rsidR="00C96A57" w:rsidRPr="00414AA5" w:rsidRDefault="00A45E0E">
      <w:pPr>
        <w:pStyle w:val="Listepuces"/>
        <w:spacing w:after="16"/>
        <w:ind w:left="510" w:hanging="142"/>
        <w:rPr>
          <w:rFonts w:cstheme="majorHAnsi"/>
        </w:rPr>
      </w:pPr>
      <w:r w:rsidRPr="00414AA5">
        <w:rPr>
          <w:rFonts w:cstheme="majorHAnsi"/>
        </w:rPr>
        <w:t>l’écoute et le soutien de la personne ayant signalé les faits</w:t>
      </w:r>
      <w:r w:rsidR="00414AA5">
        <w:rPr>
          <w:rFonts w:cstheme="majorHAnsi"/>
        </w:rPr>
        <w:t> ;</w:t>
      </w:r>
    </w:p>
    <w:p w14:paraId="7793F5E4" w14:textId="77777777" w:rsidR="00C96A57" w:rsidRPr="00414AA5" w:rsidRDefault="00A45E0E">
      <w:pPr>
        <w:pStyle w:val="Listepuces"/>
        <w:spacing w:after="16"/>
        <w:ind w:left="510" w:hanging="142"/>
        <w:rPr>
          <w:rFonts w:cstheme="majorHAnsi"/>
        </w:rPr>
      </w:pPr>
      <w:r w:rsidRPr="00414AA5">
        <w:rPr>
          <w:rFonts w:cstheme="majorHAnsi"/>
        </w:rPr>
        <w:t>l’accompagnement de la structure dans la gestion du dossier</w:t>
      </w:r>
      <w:r w:rsidR="00414AA5">
        <w:rPr>
          <w:rFonts w:cstheme="majorHAnsi"/>
        </w:rPr>
        <w:t> ;</w:t>
      </w:r>
    </w:p>
    <w:p w14:paraId="024D346D" w14:textId="77777777" w:rsidR="00C96A57" w:rsidRPr="00414AA5" w:rsidRDefault="00A45E0E">
      <w:pPr>
        <w:pStyle w:val="Listepuces"/>
        <w:spacing w:after="16"/>
        <w:ind w:left="510" w:hanging="142"/>
        <w:rPr>
          <w:rFonts w:cstheme="majorHAnsi"/>
        </w:rPr>
      </w:pPr>
      <w:r w:rsidRPr="00414AA5">
        <w:rPr>
          <w:rFonts w:cstheme="majorHAnsi"/>
        </w:rPr>
        <w:t>la mise en œuvre de mesures adaptées à l’encontre de l’auteur des faits lorsque ceux-ci sont avérés, pouvant aller d’un rappel clair des règles jusqu’à une suspension du stage ou de l’accueil de stagiaires.</w:t>
      </w:r>
    </w:p>
    <w:p w14:paraId="66E0F22B" w14:textId="77777777" w:rsidR="00414AA5" w:rsidRDefault="00414AA5">
      <w:pPr>
        <w:jc w:val="left"/>
      </w:pPr>
      <w:r>
        <w:br w:type="page"/>
      </w:r>
    </w:p>
    <w:p w14:paraId="5EB73AC8" w14:textId="77777777" w:rsidR="005C5486" w:rsidRPr="009D3C81" w:rsidRDefault="005C5486" w:rsidP="009D3C81"/>
    <w:p w14:paraId="3656EF5C" w14:textId="77777777" w:rsidR="00C96A57" w:rsidRPr="00414AA5" w:rsidRDefault="00F514E6" w:rsidP="0057008B">
      <w:pPr>
        <w:keepNext/>
        <w:spacing w:before="100" w:after="20"/>
        <w:rPr>
          <w:rFonts w:cstheme="majorHAnsi"/>
          <w:b/>
          <w:color w:val="17213F"/>
          <w:sz w:val="26"/>
        </w:rPr>
      </w:pPr>
      <w:r w:rsidRPr="00414AA5">
        <w:rPr>
          <w:rFonts w:cstheme="majorHAnsi"/>
          <w:b/>
          <w:color w:val="17213F"/>
          <w:sz w:val="26"/>
        </w:rPr>
        <w:t>F</w:t>
      </w:r>
      <w:r w:rsidR="00A45E0E" w:rsidRPr="00414AA5">
        <w:rPr>
          <w:rFonts w:cstheme="majorHAnsi"/>
          <w:b/>
          <w:color w:val="17213F"/>
          <w:sz w:val="26"/>
        </w:rPr>
        <w:t>ICHE RÉFLEXE - EN CAS DE DIFFICULTÉ, D’ALERTE OU DE SIGNALEMENT</w:t>
      </w:r>
    </w:p>
    <w:tbl>
      <w:tblPr>
        <w:tblW w:w="0" w:type="auto"/>
        <w:tblLayout w:type="fixed"/>
        <w:tblLook w:val="04A0" w:firstRow="1" w:lastRow="0" w:firstColumn="1" w:lastColumn="0" w:noHBand="0" w:noVBand="1"/>
      </w:tblPr>
      <w:tblGrid>
        <w:gridCol w:w="8787"/>
      </w:tblGrid>
      <w:tr w:rsidR="00C96A57" w:rsidRPr="00414AA5" w14:paraId="1262B1BD" w14:textId="77777777">
        <w:tc>
          <w:tcPr>
            <w:tcW w:w="8787" w:type="dxa"/>
            <w:shd w:val="clear" w:color="auto" w:fill="20A7B3"/>
            <w:tcMar>
              <w:top w:w="0" w:type="dxa"/>
              <w:left w:w="0" w:type="dxa"/>
              <w:bottom w:w="0" w:type="dxa"/>
              <w:right w:w="0" w:type="dxa"/>
            </w:tcMar>
          </w:tcPr>
          <w:p w14:paraId="40297B0E" w14:textId="77777777" w:rsidR="00C96A57" w:rsidRPr="00414AA5" w:rsidRDefault="00A45E0E">
            <w:pPr>
              <w:spacing w:after="0"/>
              <w:rPr>
                <w:rFonts w:cstheme="majorHAnsi"/>
              </w:rPr>
            </w:pPr>
            <w:r w:rsidRPr="00414AA5">
              <w:rPr>
                <w:rFonts w:cstheme="majorHAnsi"/>
              </w:rPr>
              <w:t xml:space="preserve"> </w:t>
            </w:r>
          </w:p>
        </w:tc>
      </w:tr>
    </w:tbl>
    <w:p w14:paraId="6F49577B" w14:textId="77777777" w:rsidR="00C96A57" w:rsidRPr="00414AA5" w:rsidRDefault="00C96A57">
      <w:pPr>
        <w:spacing w:after="60"/>
        <w:rPr>
          <w:rFonts w:cstheme="majorHAnsi"/>
        </w:rPr>
      </w:pPr>
    </w:p>
    <w:tbl>
      <w:tblPr>
        <w:tblW w:w="0" w:type="auto"/>
        <w:jc w:val="center"/>
        <w:tblLayout w:type="fixed"/>
        <w:tblLook w:val="04A0" w:firstRow="1" w:lastRow="0" w:firstColumn="1" w:lastColumn="0" w:noHBand="0" w:noVBand="1"/>
      </w:tblPr>
      <w:tblGrid>
        <w:gridCol w:w="2920"/>
        <w:gridCol w:w="2920"/>
        <w:gridCol w:w="2920"/>
      </w:tblGrid>
      <w:tr w:rsidR="00C96A57" w:rsidRPr="00414AA5" w14:paraId="39F7EE8C" w14:textId="77777777">
        <w:trPr>
          <w:jc w:val="center"/>
        </w:trPr>
        <w:tc>
          <w:tcPr>
            <w:tcW w:w="2920"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6BADEFE2" w14:textId="77777777" w:rsidR="00C96A57" w:rsidRPr="00414AA5" w:rsidRDefault="00A45E0E">
            <w:pPr>
              <w:spacing w:after="0"/>
              <w:rPr>
                <w:rFonts w:cstheme="majorHAnsi"/>
              </w:rPr>
            </w:pPr>
            <w:r w:rsidRPr="00414AA5">
              <w:rPr>
                <w:rFonts w:cstheme="majorHAnsi"/>
                <w:b/>
                <w:color w:val="17213F"/>
              </w:rPr>
              <w:t>1. Protéger</w:t>
            </w:r>
          </w:p>
        </w:tc>
        <w:tc>
          <w:tcPr>
            <w:tcW w:w="2920"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0AD8A804" w14:textId="77777777" w:rsidR="00C96A57" w:rsidRPr="00414AA5" w:rsidRDefault="00A45E0E">
            <w:pPr>
              <w:spacing w:after="0"/>
              <w:rPr>
                <w:rFonts w:cstheme="majorHAnsi"/>
              </w:rPr>
            </w:pPr>
            <w:r w:rsidRPr="00414AA5">
              <w:rPr>
                <w:rFonts w:cstheme="majorHAnsi"/>
                <w:b/>
                <w:color w:val="17213F"/>
              </w:rPr>
              <w:t>2. Signaler / orienter</w:t>
            </w:r>
          </w:p>
        </w:tc>
        <w:tc>
          <w:tcPr>
            <w:tcW w:w="2920"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34B25F1F" w14:textId="77777777" w:rsidR="00C96A57" w:rsidRPr="00414AA5" w:rsidRDefault="00A45E0E">
            <w:pPr>
              <w:spacing w:after="0"/>
              <w:rPr>
                <w:rFonts w:cstheme="majorHAnsi"/>
              </w:rPr>
            </w:pPr>
            <w:r w:rsidRPr="00414AA5">
              <w:rPr>
                <w:rFonts w:cstheme="majorHAnsi"/>
                <w:b/>
                <w:color w:val="17213F"/>
              </w:rPr>
              <w:t>3. Documenter</w:t>
            </w:r>
          </w:p>
        </w:tc>
      </w:tr>
      <w:tr w:rsidR="00C96A57" w:rsidRPr="00414AA5" w14:paraId="2F1DBD8B" w14:textId="77777777">
        <w:trPr>
          <w:jc w:val="center"/>
        </w:trPr>
        <w:tc>
          <w:tcPr>
            <w:tcW w:w="2920"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778732DE" w14:textId="77777777" w:rsidR="00414AA5" w:rsidRDefault="00A45E0E">
            <w:pPr>
              <w:spacing w:after="0"/>
              <w:rPr>
                <w:rFonts w:cstheme="majorHAnsi"/>
              </w:rPr>
            </w:pPr>
            <w:r w:rsidRPr="00414AA5">
              <w:rPr>
                <w:rFonts w:cstheme="majorHAnsi"/>
              </w:rPr>
              <w:t>Mettre fin à la situation si elle est en cours.</w:t>
            </w:r>
          </w:p>
          <w:p w14:paraId="18B76FD4" w14:textId="77777777" w:rsidR="00414AA5" w:rsidRDefault="00A45E0E">
            <w:pPr>
              <w:spacing w:after="0"/>
              <w:rPr>
                <w:rFonts w:cstheme="majorHAnsi"/>
              </w:rPr>
            </w:pPr>
            <w:r w:rsidRPr="00414AA5">
              <w:rPr>
                <w:rFonts w:cstheme="majorHAnsi"/>
              </w:rPr>
              <w:t>Ne pas laisser l’étudiant seul avec la personne mise en cause.</w:t>
            </w:r>
          </w:p>
          <w:p w14:paraId="5049D12F" w14:textId="77777777" w:rsidR="00C96A57" w:rsidRPr="00414AA5" w:rsidRDefault="00A45E0E">
            <w:pPr>
              <w:spacing w:after="0"/>
              <w:rPr>
                <w:rFonts w:cstheme="majorHAnsi"/>
              </w:rPr>
            </w:pPr>
            <w:r w:rsidRPr="00414AA5">
              <w:rPr>
                <w:rFonts w:cstheme="majorHAnsi"/>
              </w:rPr>
              <w:t>En cas de danger immédiat</w:t>
            </w:r>
            <w:r w:rsidR="00414AA5">
              <w:rPr>
                <w:rFonts w:cstheme="majorHAnsi"/>
              </w:rPr>
              <w:t> :</w:t>
            </w:r>
            <w:r w:rsidR="00414AA5" w:rsidRPr="00414AA5">
              <w:rPr>
                <w:rFonts w:cstheme="majorHAnsi"/>
              </w:rPr>
              <w:t xml:space="preserve"> </w:t>
            </w:r>
            <w:r w:rsidRPr="00414AA5">
              <w:rPr>
                <w:rFonts w:cstheme="majorHAnsi"/>
              </w:rPr>
              <w:t>17 ou 112</w:t>
            </w:r>
            <w:r w:rsidR="003F0CB7">
              <w:rPr>
                <w:rFonts w:cstheme="majorHAnsi"/>
              </w:rPr>
              <w:t> ;</w:t>
            </w:r>
            <w:r w:rsidR="003F0CB7" w:rsidRPr="00414AA5">
              <w:rPr>
                <w:rFonts w:cstheme="majorHAnsi"/>
              </w:rPr>
              <w:t xml:space="preserve"> </w:t>
            </w:r>
            <w:r w:rsidRPr="00414AA5">
              <w:rPr>
                <w:rFonts w:cstheme="majorHAnsi"/>
              </w:rPr>
              <w:t>urgence médicale</w:t>
            </w:r>
            <w:r w:rsidR="00414AA5">
              <w:rPr>
                <w:rFonts w:cstheme="majorHAnsi"/>
              </w:rPr>
              <w:t> :</w:t>
            </w:r>
            <w:r w:rsidR="00414AA5" w:rsidRPr="00414AA5">
              <w:rPr>
                <w:rFonts w:cstheme="majorHAnsi"/>
              </w:rPr>
              <w:t xml:space="preserve"> </w:t>
            </w:r>
            <w:r w:rsidRPr="00414AA5">
              <w:rPr>
                <w:rFonts w:cstheme="majorHAnsi"/>
              </w:rPr>
              <w:t>15</w:t>
            </w:r>
            <w:r w:rsidR="00414AA5">
              <w:rPr>
                <w:rFonts w:cstheme="majorHAnsi"/>
              </w:rPr>
              <w:t> ;</w:t>
            </w:r>
            <w:r w:rsidR="00414AA5" w:rsidRPr="00414AA5">
              <w:rPr>
                <w:rFonts w:cstheme="majorHAnsi"/>
              </w:rPr>
              <w:t xml:space="preserve"> </w:t>
            </w:r>
            <w:r w:rsidRPr="00414AA5">
              <w:rPr>
                <w:rFonts w:cstheme="majorHAnsi"/>
              </w:rPr>
              <w:t>SMS d’urgence</w:t>
            </w:r>
            <w:r w:rsidR="00414AA5">
              <w:rPr>
                <w:rFonts w:cstheme="majorHAnsi"/>
              </w:rPr>
              <w:t> :</w:t>
            </w:r>
            <w:r w:rsidR="00414AA5" w:rsidRPr="00414AA5">
              <w:rPr>
                <w:rFonts w:cstheme="majorHAnsi"/>
              </w:rPr>
              <w:t xml:space="preserve"> </w:t>
            </w:r>
            <w:r w:rsidRPr="00414AA5">
              <w:rPr>
                <w:rFonts w:cstheme="majorHAnsi"/>
              </w:rPr>
              <w:t>114.</w:t>
            </w:r>
          </w:p>
        </w:tc>
        <w:tc>
          <w:tcPr>
            <w:tcW w:w="2920"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3AEAE89E" w14:textId="77777777" w:rsidR="00414AA5" w:rsidRDefault="00A45E0E">
            <w:pPr>
              <w:spacing w:after="0"/>
              <w:rPr>
                <w:rFonts w:cstheme="majorHAnsi"/>
              </w:rPr>
            </w:pPr>
            <w:r w:rsidRPr="00414AA5">
              <w:rPr>
                <w:rFonts w:cstheme="majorHAnsi"/>
              </w:rPr>
              <w:t>Contacter sans délai le référent pédagogique, le service des stages ou l’adresse interne de la Faculté.</w:t>
            </w:r>
          </w:p>
          <w:p w14:paraId="60EAC87E" w14:textId="77777777" w:rsidR="00C96A57" w:rsidRPr="00414AA5" w:rsidRDefault="00A45E0E">
            <w:pPr>
              <w:spacing w:after="0"/>
              <w:rPr>
                <w:rFonts w:cstheme="majorHAnsi"/>
              </w:rPr>
            </w:pPr>
            <w:r w:rsidRPr="00414AA5">
              <w:rPr>
                <w:rFonts w:cstheme="majorHAnsi"/>
              </w:rPr>
              <w:t>Orienter vers la cellule d’écoute/signalement de l’Université, le service de santé étudiante ou les ressources nationales.</w:t>
            </w:r>
          </w:p>
        </w:tc>
        <w:tc>
          <w:tcPr>
            <w:tcW w:w="2920"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2A1A7479" w14:textId="77777777" w:rsidR="00414AA5" w:rsidRDefault="00A45E0E">
            <w:pPr>
              <w:spacing w:after="0"/>
              <w:rPr>
                <w:rFonts w:cstheme="majorHAnsi"/>
              </w:rPr>
            </w:pPr>
            <w:r w:rsidRPr="00414AA5">
              <w:rPr>
                <w:rFonts w:cstheme="majorHAnsi"/>
              </w:rPr>
              <w:t>Noter les faits de manière objective</w:t>
            </w:r>
            <w:r w:rsidR="00414AA5">
              <w:rPr>
                <w:rFonts w:cstheme="majorHAnsi"/>
              </w:rPr>
              <w:t> :</w:t>
            </w:r>
            <w:r w:rsidR="00414AA5" w:rsidRPr="00414AA5">
              <w:rPr>
                <w:rFonts w:cstheme="majorHAnsi"/>
              </w:rPr>
              <w:t xml:space="preserve"> </w:t>
            </w:r>
            <w:r w:rsidRPr="00414AA5">
              <w:rPr>
                <w:rFonts w:cstheme="majorHAnsi"/>
              </w:rPr>
              <w:t>date, heure, lieu, personnes présentes, propos ou gestes rapportés, mesures prises.</w:t>
            </w:r>
          </w:p>
          <w:p w14:paraId="53F3129C" w14:textId="77777777" w:rsidR="00C96A57" w:rsidRPr="00414AA5" w:rsidRDefault="00A45E0E">
            <w:pPr>
              <w:spacing w:after="0"/>
              <w:rPr>
                <w:rFonts w:cstheme="majorHAnsi"/>
              </w:rPr>
            </w:pPr>
            <w:r w:rsidRPr="00414AA5">
              <w:rPr>
                <w:rFonts w:cstheme="majorHAnsi"/>
              </w:rPr>
              <w:t>Conserver les preuves sans les transmettre à des personnes non habilitées.</w:t>
            </w:r>
          </w:p>
        </w:tc>
      </w:tr>
    </w:tbl>
    <w:p w14:paraId="22FD534B" w14:textId="77777777" w:rsidR="00C82497" w:rsidRPr="009D3C81" w:rsidRDefault="00C82497" w:rsidP="009D3C81"/>
    <w:p w14:paraId="6B7116E5" w14:textId="77777777" w:rsidR="00C96A57" w:rsidRPr="00414AA5" w:rsidRDefault="00A45E0E" w:rsidP="0057008B">
      <w:pPr>
        <w:keepNext/>
        <w:spacing w:before="100" w:after="20"/>
        <w:rPr>
          <w:rFonts w:cstheme="majorHAnsi"/>
          <w:b/>
          <w:color w:val="17213F"/>
          <w:sz w:val="26"/>
        </w:rPr>
      </w:pPr>
      <w:r w:rsidRPr="00414AA5">
        <w:rPr>
          <w:rFonts w:cstheme="majorHAnsi"/>
          <w:b/>
          <w:color w:val="17213F"/>
          <w:sz w:val="26"/>
        </w:rPr>
        <w:t>CONTACTS À COMPLÉTER AVANT DIFFUSION</w:t>
      </w:r>
    </w:p>
    <w:tbl>
      <w:tblPr>
        <w:tblW w:w="0" w:type="auto"/>
        <w:tblLayout w:type="fixed"/>
        <w:tblLook w:val="04A0" w:firstRow="1" w:lastRow="0" w:firstColumn="1" w:lastColumn="0" w:noHBand="0" w:noVBand="1"/>
      </w:tblPr>
      <w:tblGrid>
        <w:gridCol w:w="3742"/>
        <w:gridCol w:w="5046"/>
        <w:gridCol w:w="64"/>
      </w:tblGrid>
      <w:tr w:rsidR="00C96A57" w:rsidRPr="00414AA5" w14:paraId="43243568" w14:textId="77777777">
        <w:tc>
          <w:tcPr>
            <w:tcW w:w="8787" w:type="dxa"/>
            <w:gridSpan w:val="3"/>
            <w:shd w:val="clear" w:color="auto" w:fill="20A7B3"/>
            <w:tcMar>
              <w:top w:w="0" w:type="dxa"/>
              <w:left w:w="0" w:type="dxa"/>
              <w:bottom w:w="0" w:type="dxa"/>
              <w:right w:w="0" w:type="dxa"/>
            </w:tcMar>
          </w:tcPr>
          <w:p w14:paraId="6C88474D" w14:textId="77777777" w:rsidR="00C96A57" w:rsidRPr="00414AA5" w:rsidRDefault="00A45E0E">
            <w:pPr>
              <w:spacing w:after="0"/>
              <w:rPr>
                <w:rFonts w:cstheme="majorHAnsi"/>
              </w:rPr>
            </w:pPr>
            <w:r w:rsidRPr="00414AA5">
              <w:rPr>
                <w:rFonts w:cstheme="majorHAnsi"/>
              </w:rPr>
              <w:t xml:space="preserve"> </w:t>
            </w:r>
          </w:p>
        </w:tc>
      </w:tr>
      <w:tr w:rsidR="00C96A57" w:rsidRPr="00414AA5" w14:paraId="5066A165" w14:textId="77777777">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5F21A7ED" w14:textId="77777777" w:rsidR="00C96A57" w:rsidRPr="00414AA5" w:rsidRDefault="00A45E0E">
            <w:pPr>
              <w:spacing w:after="0"/>
              <w:rPr>
                <w:rFonts w:cstheme="majorHAnsi"/>
                <w:sz w:val="20"/>
                <w:szCs w:val="20"/>
              </w:rPr>
            </w:pPr>
            <w:r w:rsidRPr="00414AA5">
              <w:rPr>
                <w:rFonts w:cstheme="majorHAnsi"/>
                <w:b/>
                <w:color w:val="17213F"/>
                <w:sz w:val="20"/>
                <w:szCs w:val="20"/>
              </w:rPr>
              <w:t>Interlocuteur</w:t>
            </w:r>
          </w:p>
        </w:tc>
        <w:tc>
          <w:tcPr>
            <w:tcW w:w="5046"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29342470" w14:textId="77777777" w:rsidR="00C96A57" w:rsidRPr="00414AA5" w:rsidRDefault="00A45E0E">
            <w:pPr>
              <w:spacing w:after="0"/>
              <w:rPr>
                <w:rFonts w:cstheme="majorHAnsi"/>
                <w:sz w:val="20"/>
                <w:szCs w:val="20"/>
              </w:rPr>
            </w:pPr>
            <w:r w:rsidRPr="00414AA5">
              <w:rPr>
                <w:rFonts w:cstheme="majorHAnsi"/>
                <w:b/>
                <w:color w:val="17213F"/>
                <w:sz w:val="20"/>
                <w:szCs w:val="20"/>
              </w:rPr>
              <w:t>Coordonnées</w:t>
            </w:r>
          </w:p>
        </w:tc>
      </w:tr>
      <w:tr w:rsidR="00C96A57" w:rsidRPr="00414AA5" w14:paraId="49FCEB0E" w14:textId="77777777">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0C4A8F30" w14:textId="77777777" w:rsidR="00C96A57" w:rsidRPr="00414AA5" w:rsidRDefault="00A45E0E">
            <w:pPr>
              <w:spacing w:after="0"/>
              <w:rPr>
                <w:rFonts w:cstheme="majorHAnsi"/>
                <w:sz w:val="20"/>
                <w:szCs w:val="20"/>
              </w:rPr>
            </w:pPr>
            <w:r w:rsidRPr="00414AA5">
              <w:rPr>
                <w:rFonts w:cstheme="majorHAnsi"/>
                <w:sz w:val="20"/>
                <w:szCs w:val="20"/>
              </w:rPr>
              <w:t xml:space="preserve">Adresse </w:t>
            </w:r>
            <w:proofErr w:type="spellStart"/>
            <w:r w:rsidRPr="00414AA5">
              <w:rPr>
                <w:rFonts w:cstheme="majorHAnsi"/>
                <w:sz w:val="20"/>
                <w:szCs w:val="20"/>
              </w:rPr>
              <w:t>interne</w:t>
            </w:r>
            <w:proofErr w:type="spellEnd"/>
            <w:r w:rsidRPr="00414AA5">
              <w:rPr>
                <w:rFonts w:cstheme="majorHAnsi"/>
                <w:sz w:val="20"/>
                <w:szCs w:val="20"/>
              </w:rPr>
              <w:t xml:space="preserve"> Faculté / stages des étudiants en pharmacie</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2363E2B4" w14:textId="77777777" w:rsidR="00C96A57" w:rsidRPr="00414AA5" w:rsidRDefault="00A45E0E">
            <w:pPr>
              <w:spacing w:after="0"/>
              <w:rPr>
                <w:rFonts w:cstheme="majorHAnsi"/>
                <w:sz w:val="20"/>
                <w:szCs w:val="20"/>
              </w:rPr>
            </w:pPr>
            <w:r w:rsidRPr="00414AA5">
              <w:rPr>
                <w:rFonts w:cstheme="majorHAnsi"/>
                <w:sz w:val="20"/>
                <w:szCs w:val="20"/>
              </w:rPr>
              <w:t>[à compléter : adresse mail interne dédiée, pour une réponse rapide]</w:t>
            </w:r>
          </w:p>
        </w:tc>
      </w:tr>
      <w:tr w:rsidR="00C96A57" w:rsidRPr="00414AA5" w14:paraId="4D6FDFDF" w14:textId="77777777">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06D265DC" w14:textId="77777777" w:rsidR="00C96A57" w:rsidRPr="00414AA5" w:rsidRDefault="00A45E0E">
            <w:pPr>
              <w:spacing w:after="0"/>
              <w:rPr>
                <w:rFonts w:cstheme="majorHAnsi"/>
                <w:sz w:val="20"/>
                <w:szCs w:val="20"/>
              </w:rPr>
            </w:pPr>
            <w:r w:rsidRPr="00414AA5">
              <w:rPr>
                <w:rFonts w:cstheme="majorHAnsi"/>
                <w:sz w:val="20"/>
                <w:szCs w:val="20"/>
              </w:rPr>
              <w:t>Référent pédagogique du stage</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509A605E" w14:textId="77777777" w:rsidR="00C96A57" w:rsidRPr="00414AA5" w:rsidRDefault="00A45E0E">
            <w:pPr>
              <w:spacing w:after="0"/>
              <w:rPr>
                <w:rFonts w:cstheme="majorHAnsi"/>
                <w:sz w:val="20"/>
                <w:szCs w:val="20"/>
              </w:rPr>
            </w:pPr>
            <w:r w:rsidRPr="00414AA5">
              <w:rPr>
                <w:rFonts w:cstheme="majorHAnsi"/>
                <w:sz w:val="20"/>
                <w:szCs w:val="20"/>
              </w:rPr>
              <w:t>[à compléter selon l’année / le DES]</w:t>
            </w:r>
          </w:p>
        </w:tc>
      </w:tr>
      <w:tr w:rsidR="00C96A57" w:rsidRPr="00414AA5" w14:paraId="38935E87" w14:textId="77777777">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57EC532A" w14:textId="77777777" w:rsidR="00C96A57" w:rsidRPr="00414AA5" w:rsidRDefault="00A45E0E">
            <w:pPr>
              <w:spacing w:after="0"/>
              <w:rPr>
                <w:rFonts w:cstheme="majorHAnsi"/>
                <w:sz w:val="20"/>
                <w:szCs w:val="20"/>
              </w:rPr>
            </w:pPr>
            <w:r w:rsidRPr="00414AA5">
              <w:rPr>
                <w:rFonts w:cstheme="majorHAnsi"/>
                <w:sz w:val="20"/>
                <w:szCs w:val="20"/>
              </w:rPr>
              <w:t>Scolarité / bureau des stages</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203F5457" w14:textId="77777777" w:rsidR="00C96A57" w:rsidRPr="00414AA5" w:rsidRDefault="00A45E0E">
            <w:pPr>
              <w:spacing w:after="0"/>
              <w:rPr>
                <w:rFonts w:cstheme="majorHAnsi"/>
                <w:sz w:val="20"/>
                <w:szCs w:val="20"/>
              </w:rPr>
            </w:pPr>
            <w:r w:rsidRPr="00414AA5">
              <w:rPr>
                <w:rFonts w:cstheme="majorHAnsi"/>
                <w:sz w:val="20"/>
                <w:szCs w:val="20"/>
              </w:rPr>
              <w:t>[à compléter]</w:t>
            </w:r>
          </w:p>
        </w:tc>
      </w:tr>
      <w:tr w:rsidR="00C96A57" w:rsidRPr="00414AA5" w14:paraId="2C5C08B3" w14:textId="77777777">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089E417B" w14:textId="77777777" w:rsidR="00C96A57" w:rsidRPr="00414AA5" w:rsidRDefault="00A45E0E">
            <w:pPr>
              <w:spacing w:after="0"/>
              <w:rPr>
                <w:rFonts w:cstheme="majorHAnsi"/>
                <w:sz w:val="20"/>
                <w:szCs w:val="20"/>
              </w:rPr>
            </w:pPr>
            <w:r w:rsidRPr="00414AA5">
              <w:rPr>
                <w:rFonts w:cstheme="majorHAnsi"/>
                <w:sz w:val="20"/>
                <w:szCs w:val="20"/>
              </w:rPr>
              <w:t>Cellule d’écoute / signalement de l’Université</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3A42B665" w14:textId="77777777" w:rsidR="00C96A57" w:rsidRPr="00414AA5" w:rsidRDefault="00A45E0E">
            <w:pPr>
              <w:spacing w:after="0"/>
              <w:rPr>
                <w:rFonts w:cstheme="majorHAnsi"/>
                <w:sz w:val="20"/>
                <w:szCs w:val="20"/>
              </w:rPr>
            </w:pPr>
            <w:r w:rsidRPr="00414AA5">
              <w:rPr>
                <w:rFonts w:cstheme="majorHAnsi"/>
                <w:sz w:val="20"/>
                <w:szCs w:val="20"/>
              </w:rPr>
              <w:t>[à compléter avec l’adresse institutionnelle en vigueur]</w:t>
            </w:r>
          </w:p>
        </w:tc>
      </w:tr>
      <w:tr w:rsidR="00C96A57" w:rsidRPr="00414AA5" w14:paraId="55D96FFF" w14:textId="77777777">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61C683DB" w14:textId="77777777" w:rsidR="00C96A57" w:rsidRPr="00414AA5" w:rsidRDefault="00A45E0E">
            <w:pPr>
              <w:spacing w:after="0"/>
              <w:rPr>
                <w:rFonts w:cstheme="majorHAnsi"/>
                <w:sz w:val="20"/>
                <w:szCs w:val="20"/>
              </w:rPr>
            </w:pPr>
            <w:r w:rsidRPr="00414AA5">
              <w:rPr>
                <w:rFonts w:cstheme="majorHAnsi"/>
                <w:sz w:val="20"/>
                <w:szCs w:val="20"/>
              </w:rPr>
              <w:t>Urgence police / gendarmerie</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17BD57AE" w14:textId="77777777" w:rsidR="00C96A57" w:rsidRPr="00414AA5" w:rsidRDefault="00A45E0E">
            <w:pPr>
              <w:spacing w:after="0"/>
              <w:rPr>
                <w:rFonts w:cstheme="majorHAnsi"/>
                <w:sz w:val="20"/>
                <w:szCs w:val="20"/>
              </w:rPr>
            </w:pPr>
            <w:r w:rsidRPr="00414AA5">
              <w:rPr>
                <w:rFonts w:cstheme="majorHAnsi"/>
                <w:sz w:val="20"/>
                <w:szCs w:val="20"/>
              </w:rPr>
              <w:t>17 ou 112</w:t>
            </w:r>
          </w:p>
        </w:tc>
      </w:tr>
      <w:tr w:rsidR="00C96A57" w:rsidRPr="00414AA5" w14:paraId="11BD7AC5" w14:textId="77777777">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11AA75E9" w14:textId="77777777" w:rsidR="00C96A57" w:rsidRPr="00414AA5" w:rsidRDefault="00A45E0E">
            <w:pPr>
              <w:spacing w:after="0"/>
              <w:rPr>
                <w:rFonts w:cstheme="majorHAnsi"/>
                <w:sz w:val="20"/>
                <w:szCs w:val="20"/>
              </w:rPr>
            </w:pPr>
            <w:r w:rsidRPr="00414AA5">
              <w:rPr>
                <w:rFonts w:cstheme="majorHAnsi"/>
                <w:sz w:val="20"/>
                <w:szCs w:val="20"/>
              </w:rPr>
              <w:t>Urgence médicale</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537A312D" w14:textId="77777777" w:rsidR="00C96A57" w:rsidRPr="00414AA5" w:rsidRDefault="00A45E0E">
            <w:pPr>
              <w:spacing w:after="0"/>
              <w:rPr>
                <w:rFonts w:cstheme="majorHAnsi"/>
                <w:sz w:val="20"/>
                <w:szCs w:val="20"/>
              </w:rPr>
            </w:pPr>
            <w:r w:rsidRPr="00414AA5">
              <w:rPr>
                <w:rFonts w:cstheme="majorHAnsi"/>
                <w:sz w:val="20"/>
                <w:szCs w:val="20"/>
              </w:rPr>
              <w:t>15</w:t>
            </w:r>
          </w:p>
        </w:tc>
      </w:tr>
      <w:tr w:rsidR="00C96A57" w:rsidRPr="00414AA5" w14:paraId="0257EFF0" w14:textId="77777777">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2D1B8EDD" w14:textId="77777777" w:rsidR="00C96A57" w:rsidRPr="00414AA5" w:rsidRDefault="00A45E0E">
            <w:pPr>
              <w:spacing w:after="0"/>
              <w:rPr>
                <w:rFonts w:cstheme="majorHAnsi"/>
                <w:sz w:val="20"/>
                <w:szCs w:val="20"/>
              </w:rPr>
            </w:pPr>
            <w:r w:rsidRPr="00414AA5">
              <w:rPr>
                <w:rFonts w:cstheme="majorHAnsi"/>
                <w:sz w:val="20"/>
                <w:szCs w:val="20"/>
              </w:rPr>
              <w:t>SMS d’urgence pour personnes sourdes ou ne pouvant parler</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15449013" w14:textId="77777777" w:rsidR="00C96A57" w:rsidRPr="00414AA5" w:rsidRDefault="00A45E0E">
            <w:pPr>
              <w:spacing w:after="0"/>
              <w:rPr>
                <w:rFonts w:cstheme="majorHAnsi"/>
                <w:sz w:val="20"/>
                <w:szCs w:val="20"/>
              </w:rPr>
            </w:pPr>
            <w:r w:rsidRPr="00414AA5">
              <w:rPr>
                <w:rFonts w:cstheme="majorHAnsi"/>
                <w:sz w:val="20"/>
                <w:szCs w:val="20"/>
              </w:rPr>
              <w:t>114</w:t>
            </w:r>
          </w:p>
        </w:tc>
      </w:tr>
      <w:tr w:rsidR="00C96A57" w:rsidRPr="00414AA5" w14:paraId="12D12D6B" w14:textId="77777777">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029C8529" w14:textId="77777777" w:rsidR="00C96A57" w:rsidRPr="00414AA5" w:rsidRDefault="00A45E0E">
            <w:pPr>
              <w:spacing w:after="0"/>
              <w:rPr>
                <w:rFonts w:cstheme="majorHAnsi"/>
                <w:sz w:val="20"/>
                <w:szCs w:val="20"/>
              </w:rPr>
            </w:pPr>
            <w:proofErr w:type="spellStart"/>
            <w:r w:rsidRPr="00414AA5">
              <w:rPr>
                <w:rFonts w:cstheme="majorHAnsi"/>
                <w:sz w:val="20"/>
                <w:szCs w:val="20"/>
              </w:rPr>
              <w:t>CNAé</w:t>
            </w:r>
            <w:proofErr w:type="spellEnd"/>
            <w:r w:rsidRPr="00414AA5">
              <w:rPr>
                <w:rFonts w:cstheme="majorHAnsi"/>
                <w:sz w:val="20"/>
                <w:szCs w:val="20"/>
              </w:rPr>
              <w:t xml:space="preserve"> - écoute étudiante nationale</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49AD2780" w14:textId="77777777" w:rsidR="00C96A57" w:rsidRPr="00414AA5" w:rsidRDefault="00A952CC">
            <w:pPr>
              <w:spacing w:after="0"/>
              <w:rPr>
                <w:rFonts w:cstheme="majorHAnsi"/>
                <w:sz w:val="20"/>
                <w:szCs w:val="20"/>
              </w:rPr>
            </w:pPr>
            <w:r>
              <w:rPr>
                <w:rFonts w:cstheme="majorHAnsi"/>
                <w:sz w:val="20"/>
                <w:szCs w:val="20"/>
              </w:rPr>
              <w:t xml:space="preserve">3040 </w:t>
            </w:r>
            <w:r>
              <w:t xml:space="preserve">Gratuit et </w:t>
            </w:r>
            <w:proofErr w:type="gramStart"/>
            <w:r>
              <w:t xml:space="preserve">confidentiel </w:t>
            </w:r>
            <w:r w:rsidR="00A45E0E" w:rsidRPr="00414AA5">
              <w:rPr>
                <w:rFonts w:cstheme="majorHAnsi"/>
                <w:sz w:val="20"/>
                <w:szCs w:val="20"/>
              </w:rPr>
              <w:t xml:space="preserve"> -</w:t>
            </w:r>
            <w:proofErr w:type="gramEnd"/>
            <w:r w:rsidR="00A45E0E" w:rsidRPr="00414AA5">
              <w:rPr>
                <w:rFonts w:cstheme="majorHAnsi"/>
                <w:sz w:val="20"/>
                <w:szCs w:val="20"/>
              </w:rPr>
              <w:t xml:space="preserve"> </w:t>
            </w:r>
            <w:r w:rsidRPr="00A952CC">
              <w:rPr>
                <w:rStyle w:val="lev"/>
                <w:b w:val="0"/>
              </w:rPr>
              <w:t>3040@enseignementsup.gouv.fr</w:t>
            </w:r>
          </w:p>
        </w:tc>
      </w:tr>
      <w:tr w:rsidR="00C96A57" w:rsidRPr="00414AA5" w14:paraId="07A57B6B" w14:textId="77777777">
        <w:tblPrEx>
          <w:jc w:val="center"/>
        </w:tblPrEx>
        <w:trPr>
          <w:gridAfter w:val="1"/>
          <w:wAfter w:w="64" w:type="dxa"/>
          <w:jc w:val="center"/>
        </w:trPr>
        <w:tc>
          <w:tcPr>
            <w:tcW w:w="3742"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7DC81E7C" w14:textId="77777777" w:rsidR="00C96A57" w:rsidRPr="00414AA5" w:rsidRDefault="00A45E0E">
            <w:pPr>
              <w:spacing w:after="0"/>
              <w:rPr>
                <w:rFonts w:cstheme="majorHAnsi"/>
                <w:sz w:val="20"/>
                <w:szCs w:val="20"/>
              </w:rPr>
            </w:pPr>
            <w:r w:rsidRPr="00414AA5">
              <w:rPr>
                <w:rFonts w:cstheme="majorHAnsi"/>
                <w:sz w:val="20"/>
                <w:szCs w:val="20"/>
              </w:rPr>
              <w:t>Écoute nationale violences sexistes et sexuelles</w:t>
            </w:r>
          </w:p>
        </w:tc>
        <w:tc>
          <w:tcPr>
            <w:tcW w:w="5046"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0146793B" w14:textId="77777777" w:rsidR="00C96A57" w:rsidRPr="00414AA5" w:rsidRDefault="00A45E0E">
            <w:pPr>
              <w:spacing w:after="0"/>
              <w:rPr>
                <w:rFonts w:cstheme="majorHAnsi"/>
                <w:sz w:val="20"/>
                <w:szCs w:val="20"/>
              </w:rPr>
            </w:pPr>
            <w:r w:rsidRPr="00414AA5">
              <w:rPr>
                <w:rFonts w:cstheme="majorHAnsi"/>
                <w:sz w:val="20"/>
                <w:szCs w:val="20"/>
              </w:rPr>
              <w:t>3919</w:t>
            </w:r>
          </w:p>
        </w:tc>
      </w:tr>
    </w:tbl>
    <w:p w14:paraId="727C6713" w14:textId="77777777" w:rsidR="00C82497" w:rsidRPr="009D3C81" w:rsidRDefault="00C82497" w:rsidP="009D3C81"/>
    <w:p w14:paraId="298B39E1" w14:textId="77777777" w:rsidR="00C96A57" w:rsidRPr="00414AA5" w:rsidRDefault="00A45E0E" w:rsidP="0057008B">
      <w:pPr>
        <w:keepNext/>
        <w:spacing w:before="100" w:after="20"/>
        <w:rPr>
          <w:rFonts w:cstheme="majorHAnsi"/>
          <w:b/>
          <w:color w:val="17213F"/>
          <w:sz w:val="26"/>
        </w:rPr>
      </w:pPr>
      <w:r w:rsidRPr="00414AA5">
        <w:rPr>
          <w:rFonts w:cstheme="majorHAnsi"/>
          <w:b/>
          <w:color w:val="17213F"/>
          <w:sz w:val="26"/>
        </w:rPr>
        <w:t xml:space="preserve">FORMULATION </w:t>
      </w:r>
      <w:r w:rsidR="00F514E6" w:rsidRPr="00414AA5">
        <w:rPr>
          <w:rFonts w:cstheme="majorHAnsi"/>
          <w:b/>
          <w:color w:val="17213F"/>
          <w:sz w:val="26"/>
        </w:rPr>
        <w:t>POSSIBLE</w:t>
      </w:r>
      <w:r w:rsidRPr="00414AA5">
        <w:rPr>
          <w:rFonts w:cstheme="majorHAnsi"/>
          <w:b/>
          <w:color w:val="17213F"/>
          <w:sz w:val="26"/>
        </w:rPr>
        <w:t xml:space="preserve"> POUR UN PREMIER MESSAGE D’ALERTE</w:t>
      </w:r>
    </w:p>
    <w:tbl>
      <w:tblPr>
        <w:tblW w:w="0" w:type="auto"/>
        <w:tblLayout w:type="fixed"/>
        <w:tblLook w:val="04A0" w:firstRow="1" w:lastRow="0" w:firstColumn="1" w:lastColumn="0" w:noHBand="0" w:noVBand="1"/>
      </w:tblPr>
      <w:tblGrid>
        <w:gridCol w:w="8852"/>
        <w:gridCol w:w="1638"/>
      </w:tblGrid>
      <w:tr w:rsidR="00F514E6" w:rsidRPr="00414AA5" w14:paraId="5012CECE" w14:textId="77777777" w:rsidTr="00F514E6">
        <w:trPr>
          <w:gridAfter w:val="1"/>
          <w:wAfter w:w="1638" w:type="dxa"/>
        </w:trPr>
        <w:tc>
          <w:tcPr>
            <w:tcW w:w="8852" w:type="dxa"/>
            <w:shd w:val="clear" w:color="auto" w:fill="20A7B3"/>
            <w:tcMar>
              <w:top w:w="0" w:type="dxa"/>
              <w:left w:w="0" w:type="dxa"/>
              <w:bottom w:w="0" w:type="dxa"/>
              <w:right w:w="0" w:type="dxa"/>
            </w:tcMar>
          </w:tcPr>
          <w:p w14:paraId="5D38333F" w14:textId="77777777" w:rsidR="00F514E6" w:rsidRPr="00414AA5" w:rsidRDefault="00F514E6" w:rsidP="005648EC">
            <w:pPr>
              <w:spacing w:after="0"/>
              <w:rPr>
                <w:rFonts w:cstheme="majorHAnsi"/>
              </w:rPr>
            </w:pPr>
            <w:r w:rsidRPr="00414AA5">
              <w:rPr>
                <w:rFonts w:cstheme="majorHAnsi"/>
              </w:rPr>
              <w:t xml:space="preserve"> </w:t>
            </w:r>
          </w:p>
        </w:tc>
      </w:tr>
      <w:tr w:rsidR="00C96A57" w:rsidRPr="00414AA5" w14:paraId="13D84DE7" w14:textId="77777777" w:rsidTr="00F514E6">
        <w:tblPrEx>
          <w:jc w:val="center"/>
        </w:tblPrEx>
        <w:trPr>
          <w:trHeight w:val="2638"/>
          <w:jc w:val="center"/>
        </w:trPr>
        <w:tc>
          <w:tcPr>
            <w:tcW w:w="10490" w:type="dxa"/>
            <w:gridSpan w:val="2"/>
            <w:tcBorders>
              <w:top w:val="single" w:sz="4" w:space="0" w:color="FFFFFF"/>
              <w:left w:val="single" w:sz="12" w:space="0" w:color="20A7B3"/>
              <w:bottom w:val="single" w:sz="4" w:space="0" w:color="FFFFFF"/>
              <w:right w:val="single" w:sz="4" w:space="0" w:color="FFFFFF"/>
            </w:tcBorders>
            <w:shd w:val="clear" w:color="auto" w:fill="FFFFFF"/>
            <w:tcMar>
              <w:top w:w="60" w:type="dxa"/>
              <w:left w:w="100" w:type="dxa"/>
              <w:bottom w:w="60" w:type="dxa"/>
              <w:right w:w="100" w:type="dxa"/>
            </w:tcMar>
          </w:tcPr>
          <w:p w14:paraId="7C948348" w14:textId="77777777" w:rsidR="00F514E6" w:rsidRPr="00414AA5" w:rsidRDefault="00A45E0E">
            <w:pPr>
              <w:spacing w:after="0" w:line="245" w:lineRule="auto"/>
              <w:rPr>
                <w:rFonts w:cstheme="majorHAnsi"/>
                <w:b/>
                <w:color w:val="17213F"/>
              </w:rPr>
            </w:pPr>
            <w:r w:rsidRPr="00414AA5">
              <w:rPr>
                <w:rFonts w:cstheme="majorHAnsi"/>
                <w:b/>
                <w:color w:val="17213F"/>
              </w:rPr>
              <w:t>Message type - à adapter selon la personne qui alerte</w:t>
            </w:r>
            <w:r w:rsidR="00F514E6" w:rsidRPr="00414AA5">
              <w:rPr>
                <w:rFonts w:cstheme="majorHAnsi"/>
                <w:b/>
                <w:color w:val="17213F"/>
              </w:rPr>
              <w:t xml:space="preserve"> : </w:t>
            </w:r>
          </w:p>
          <w:p w14:paraId="687D682D" w14:textId="77777777" w:rsidR="00F514E6" w:rsidRPr="00414AA5" w:rsidRDefault="00A45E0E">
            <w:pPr>
              <w:spacing w:after="0" w:line="245" w:lineRule="auto"/>
              <w:rPr>
                <w:rFonts w:cstheme="majorHAnsi"/>
              </w:rPr>
            </w:pPr>
            <w:r w:rsidRPr="00414AA5">
              <w:rPr>
                <w:rFonts w:cstheme="majorHAnsi"/>
                <w:b/>
                <w:i/>
              </w:rPr>
              <w:t>Étudiant, étudiante ou témoin</w:t>
            </w:r>
            <w:r w:rsidR="00414AA5">
              <w:rPr>
                <w:rFonts w:cstheme="majorHAnsi"/>
              </w:rPr>
              <w:t> :</w:t>
            </w:r>
            <w:r w:rsidR="00414AA5" w:rsidRPr="00414AA5">
              <w:rPr>
                <w:rFonts w:cstheme="majorHAnsi"/>
              </w:rPr>
              <w:t xml:space="preserve"> </w:t>
            </w:r>
            <w:r w:rsidRPr="00414AA5">
              <w:rPr>
                <w:rFonts w:cstheme="majorHAnsi"/>
              </w:rPr>
              <w:t>« Je vous informe d’une difficulté survenue dans le cadre de mon stage / du stage de [nom]. Des faits susceptibles de relever d’un comportement sexiste, sexuel, discriminatoire ou de harcèlement ont été rapportés. Je souhaite organiser rapidement un point avec la Faculté afin de préserver la confidentialité, protéger l’étudiant(e) et déterminer les suites adaptées. »</w:t>
            </w:r>
          </w:p>
          <w:p w14:paraId="2E126C7A" w14:textId="77777777" w:rsidR="00C96A57" w:rsidRPr="00414AA5" w:rsidRDefault="00A45E0E" w:rsidP="00F514E6">
            <w:pPr>
              <w:spacing w:after="0" w:line="245" w:lineRule="auto"/>
              <w:rPr>
                <w:rFonts w:cstheme="majorHAnsi"/>
              </w:rPr>
            </w:pPr>
            <w:r w:rsidRPr="00414AA5">
              <w:rPr>
                <w:rFonts w:cstheme="majorHAnsi"/>
                <w:b/>
                <w:i/>
              </w:rPr>
              <w:t>Maître de stage, tuteur ou structure d’accueil</w:t>
            </w:r>
            <w:r w:rsidR="00414AA5">
              <w:rPr>
                <w:rFonts w:cstheme="majorHAnsi"/>
              </w:rPr>
              <w:t> </w:t>
            </w:r>
            <w:r w:rsidRPr="00414AA5">
              <w:rPr>
                <w:rFonts w:cstheme="majorHAnsi"/>
              </w:rPr>
              <w:t xml:space="preserve">: </w:t>
            </w:r>
            <w:r w:rsidR="00414AA5">
              <w:rPr>
                <w:rFonts w:cstheme="majorHAnsi"/>
              </w:rPr>
              <w:t>:</w:t>
            </w:r>
            <w:r w:rsidR="00414AA5" w:rsidRPr="00414AA5">
              <w:rPr>
                <w:rFonts w:cstheme="majorHAnsi"/>
              </w:rPr>
              <w:t xml:space="preserve"> </w:t>
            </w:r>
            <w:r w:rsidRPr="00414AA5">
              <w:rPr>
                <w:rFonts w:cstheme="majorHAnsi"/>
              </w:rPr>
              <w:t>« Je vous signale une difficulté rapportée ou constatée dans le cadre du stage de [nom]. Des faits susceptibles de relever d’un comportement sexiste, sexuel, discriminatoire ou de harcèlement ont été portés à ma connaissance. Je souhaite organiser rapidement un point avec la Faculté afin de protéger l’étudiant(e), préserver la confidentialité et déterminer les suites adaptées. »</w:t>
            </w:r>
          </w:p>
        </w:tc>
      </w:tr>
    </w:tbl>
    <w:p w14:paraId="6C3158A1" w14:textId="77777777" w:rsidR="00414AA5" w:rsidRDefault="00414AA5">
      <w:pPr>
        <w:jc w:val="left"/>
      </w:pPr>
      <w:r>
        <w:br w:type="page"/>
      </w:r>
    </w:p>
    <w:p w14:paraId="3C21FDCB" w14:textId="77777777" w:rsidR="005C5486" w:rsidRPr="00414AA5" w:rsidRDefault="005C5486" w:rsidP="00414AA5"/>
    <w:p w14:paraId="7F121E66" w14:textId="77777777" w:rsidR="00C96A57" w:rsidRPr="00414AA5" w:rsidRDefault="00A45E0E" w:rsidP="0057008B">
      <w:pPr>
        <w:keepNext/>
        <w:spacing w:before="100" w:after="20"/>
        <w:rPr>
          <w:rFonts w:cstheme="majorHAnsi"/>
          <w:b/>
          <w:color w:val="17213F"/>
          <w:sz w:val="26"/>
        </w:rPr>
      </w:pPr>
      <w:r w:rsidRPr="00414AA5">
        <w:rPr>
          <w:rFonts w:cstheme="majorHAnsi"/>
          <w:b/>
          <w:color w:val="17213F"/>
          <w:sz w:val="26"/>
        </w:rPr>
        <w:t>RÔLES RESPECTIFS</w:t>
      </w:r>
    </w:p>
    <w:tbl>
      <w:tblPr>
        <w:tblW w:w="0" w:type="auto"/>
        <w:tblLayout w:type="fixed"/>
        <w:tblLook w:val="04A0" w:firstRow="1" w:lastRow="0" w:firstColumn="1" w:lastColumn="0" w:noHBand="0" w:noVBand="1"/>
      </w:tblPr>
      <w:tblGrid>
        <w:gridCol w:w="2665"/>
        <w:gridCol w:w="6123"/>
        <w:gridCol w:w="64"/>
      </w:tblGrid>
      <w:tr w:rsidR="00C96A57" w:rsidRPr="00414AA5" w14:paraId="2C00866A" w14:textId="77777777">
        <w:tc>
          <w:tcPr>
            <w:tcW w:w="8787" w:type="dxa"/>
            <w:gridSpan w:val="3"/>
            <w:shd w:val="clear" w:color="auto" w:fill="20A7B3"/>
            <w:tcMar>
              <w:top w:w="0" w:type="dxa"/>
              <w:left w:w="0" w:type="dxa"/>
              <w:bottom w:w="0" w:type="dxa"/>
              <w:right w:w="0" w:type="dxa"/>
            </w:tcMar>
          </w:tcPr>
          <w:p w14:paraId="75251E18" w14:textId="77777777" w:rsidR="00C96A57" w:rsidRPr="00414AA5" w:rsidRDefault="00A45E0E">
            <w:pPr>
              <w:spacing w:after="0"/>
              <w:rPr>
                <w:rFonts w:cstheme="majorHAnsi"/>
              </w:rPr>
            </w:pPr>
            <w:r w:rsidRPr="00414AA5">
              <w:rPr>
                <w:rFonts w:cstheme="majorHAnsi"/>
              </w:rPr>
              <w:t xml:space="preserve"> </w:t>
            </w:r>
          </w:p>
        </w:tc>
      </w:tr>
      <w:tr w:rsidR="00C96A57" w:rsidRPr="00414AA5" w14:paraId="79F1D460" w14:textId="77777777">
        <w:tblPrEx>
          <w:jc w:val="center"/>
        </w:tblPrEx>
        <w:trPr>
          <w:gridAfter w:val="1"/>
          <w:wAfter w:w="64" w:type="dxa"/>
          <w:jc w:val="center"/>
        </w:trPr>
        <w:tc>
          <w:tcPr>
            <w:tcW w:w="2665"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2B31688D" w14:textId="77777777" w:rsidR="00C96A57" w:rsidRPr="00414AA5" w:rsidRDefault="00A45E0E">
            <w:pPr>
              <w:spacing w:after="0"/>
              <w:rPr>
                <w:rFonts w:cstheme="majorHAnsi"/>
              </w:rPr>
            </w:pPr>
            <w:r w:rsidRPr="00414AA5">
              <w:rPr>
                <w:rFonts w:cstheme="majorHAnsi"/>
                <w:b/>
                <w:color w:val="17213F"/>
              </w:rPr>
              <w:t>Acteur</w:t>
            </w:r>
          </w:p>
        </w:tc>
        <w:tc>
          <w:tcPr>
            <w:tcW w:w="6123" w:type="dxa"/>
            <w:tcBorders>
              <w:top w:val="single" w:sz="4" w:space="0" w:color="C8D0D6"/>
              <w:left w:val="single" w:sz="4" w:space="0" w:color="C8D0D6"/>
              <w:bottom w:val="single" w:sz="4" w:space="0" w:color="C8D0D6"/>
              <w:right w:val="single" w:sz="4" w:space="0" w:color="C8D0D6"/>
            </w:tcBorders>
            <w:shd w:val="clear" w:color="auto" w:fill="E8F7F8"/>
            <w:tcMar>
              <w:top w:w="45" w:type="dxa"/>
              <w:left w:w="65" w:type="dxa"/>
              <w:bottom w:w="45" w:type="dxa"/>
              <w:right w:w="65" w:type="dxa"/>
            </w:tcMar>
          </w:tcPr>
          <w:p w14:paraId="2184AD1C" w14:textId="77777777" w:rsidR="00C96A57" w:rsidRPr="00414AA5" w:rsidRDefault="00A45E0E">
            <w:pPr>
              <w:spacing w:after="0"/>
              <w:rPr>
                <w:rFonts w:cstheme="majorHAnsi"/>
              </w:rPr>
            </w:pPr>
            <w:r w:rsidRPr="00414AA5">
              <w:rPr>
                <w:rFonts w:cstheme="majorHAnsi"/>
                <w:b/>
                <w:color w:val="17213F"/>
              </w:rPr>
              <w:t>Responsabilités principales</w:t>
            </w:r>
          </w:p>
        </w:tc>
      </w:tr>
      <w:tr w:rsidR="00C96A57" w:rsidRPr="00414AA5" w14:paraId="3C1C7FA5" w14:textId="77777777">
        <w:tblPrEx>
          <w:jc w:val="center"/>
        </w:tblPrEx>
        <w:trPr>
          <w:gridAfter w:val="1"/>
          <w:wAfter w:w="64" w:type="dxa"/>
          <w:jc w:val="center"/>
        </w:trPr>
        <w:tc>
          <w:tcPr>
            <w:tcW w:w="2665"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4D6D5279" w14:textId="77777777" w:rsidR="00C96A57" w:rsidRPr="00414AA5" w:rsidRDefault="00A45E0E">
            <w:pPr>
              <w:spacing w:after="0"/>
              <w:rPr>
                <w:rFonts w:cstheme="majorHAnsi"/>
              </w:rPr>
            </w:pPr>
            <w:r w:rsidRPr="00414AA5">
              <w:rPr>
                <w:rFonts w:cstheme="majorHAnsi"/>
              </w:rPr>
              <w:t>Maître de stage / tuteur / représentant de la structure</w:t>
            </w:r>
          </w:p>
        </w:tc>
        <w:tc>
          <w:tcPr>
            <w:tcW w:w="6123"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7601BF80" w14:textId="77777777" w:rsidR="00C96A57" w:rsidRPr="00414AA5" w:rsidRDefault="00A45E0E">
            <w:pPr>
              <w:spacing w:after="0"/>
              <w:rPr>
                <w:rFonts w:cstheme="majorHAnsi"/>
              </w:rPr>
            </w:pPr>
            <w:r w:rsidRPr="00414AA5">
              <w:rPr>
                <w:rFonts w:cstheme="majorHAnsi"/>
              </w:rPr>
              <w:t>Garantir les conditions d’accueil</w:t>
            </w:r>
            <w:r w:rsidR="00414AA5">
              <w:rPr>
                <w:rFonts w:cstheme="majorHAnsi"/>
              </w:rPr>
              <w:t> ;</w:t>
            </w:r>
            <w:r w:rsidR="00414AA5" w:rsidRPr="00414AA5">
              <w:rPr>
                <w:rFonts w:cstheme="majorHAnsi"/>
              </w:rPr>
              <w:t xml:space="preserve"> </w:t>
            </w:r>
            <w:r w:rsidRPr="00414AA5">
              <w:rPr>
                <w:rFonts w:cstheme="majorHAnsi"/>
              </w:rPr>
              <w:t>prévenir les comportements inadaptés</w:t>
            </w:r>
            <w:r w:rsidR="00414AA5">
              <w:rPr>
                <w:rFonts w:cstheme="majorHAnsi"/>
              </w:rPr>
              <w:t> ;</w:t>
            </w:r>
            <w:r w:rsidR="00414AA5" w:rsidRPr="00414AA5">
              <w:rPr>
                <w:rFonts w:cstheme="majorHAnsi"/>
              </w:rPr>
              <w:t xml:space="preserve"> </w:t>
            </w:r>
            <w:r w:rsidRPr="00414AA5">
              <w:rPr>
                <w:rFonts w:cstheme="majorHAnsi"/>
              </w:rPr>
              <w:t>réagir immédiatement</w:t>
            </w:r>
            <w:r w:rsidR="00414AA5">
              <w:rPr>
                <w:rFonts w:cstheme="majorHAnsi"/>
              </w:rPr>
              <w:t> ;</w:t>
            </w:r>
            <w:r w:rsidR="00414AA5" w:rsidRPr="00414AA5">
              <w:rPr>
                <w:rFonts w:cstheme="majorHAnsi"/>
              </w:rPr>
              <w:t xml:space="preserve"> </w:t>
            </w:r>
            <w:r w:rsidRPr="00414AA5">
              <w:rPr>
                <w:rFonts w:cstheme="majorHAnsi"/>
              </w:rPr>
              <w:t>informer la Faculté</w:t>
            </w:r>
            <w:r w:rsidR="00414AA5">
              <w:rPr>
                <w:rFonts w:cstheme="majorHAnsi"/>
              </w:rPr>
              <w:t> ;</w:t>
            </w:r>
            <w:r w:rsidR="00414AA5" w:rsidRPr="00414AA5">
              <w:rPr>
                <w:rFonts w:cstheme="majorHAnsi"/>
              </w:rPr>
              <w:t xml:space="preserve"> </w:t>
            </w:r>
            <w:r w:rsidRPr="00414AA5">
              <w:rPr>
                <w:rFonts w:cstheme="majorHAnsi"/>
              </w:rPr>
              <w:t>coopérer au traitement de la situation.</w:t>
            </w:r>
          </w:p>
        </w:tc>
      </w:tr>
      <w:tr w:rsidR="00C96A57" w:rsidRPr="00414AA5" w14:paraId="1DA20708" w14:textId="77777777">
        <w:tblPrEx>
          <w:jc w:val="center"/>
        </w:tblPrEx>
        <w:trPr>
          <w:gridAfter w:val="1"/>
          <w:wAfter w:w="64" w:type="dxa"/>
          <w:jc w:val="center"/>
        </w:trPr>
        <w:tc>
          <w:tcPr>
            <w:tcW w:w="2665"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2C59B762" w14:textId="77777777" w:rsidR="00C96A57" w:rsidRPr="00414AA5" w:rsidRDefault="00A45E0E">
            <w:pPr>
              <w:spacing w:after="0"/>
              <w:rPr>
                <w:rFonts w:cstheme="majorHAnsi"/>
              </w:rPr>
            </w:pPr>
            <w:r w:rsidRPr="00414AA5">
              <w:rPr>
                <w:rFonts w:cstheme="majorHAnsi"/>
              </w:rPr>
              <w:t>Équipe d’accueil</w:t>
            </w:r>
          </w:p>
        </w:tc>
        <w:tc>
          <w:tcPr>
            <w:tcW w:w="6123"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08DCE74C" w14:textId="77777777" w:rsidR="00C96A57" w:rsidRPr="00414AA5" w:rsidRDefault="00A45E0E">
            <w:pPr>
              <w:spacing w:after="0"/>
              <w:rPr>
                <w:rFonts w:cstheme="majorHAnsi"/>
              </w:rPr>
            </w:pPr>
            <w:r w:rsidRPr="00414AA5">
              <w:rPr>
                <w:rFonts w:cstheme="majorHAnsi"/>
              </w:rPr>
              <w:t>Respecter la charte</w:t>
            </w:r>
            <w:r w:rsidR="00414AA5">
              <w:rPr>
                <w:rFonts w:cstheme="majorHAnsi"/>
              </w:rPr>
              <w:t> ;</w:t>
            </w:r>
            <w:r w:rsidR="00414AA5" w:rsidRPr="00414AA5">
              <w:rPr>
                <w:rFonts w:cstheme="majorHAnsi"/>
              </w:rPr>
              <w:t xml:space="preserve"> </w:t>
            </w:r>
            <w:r w:rsidRPr="00414AA5">
              <w:rPr>
                <w:rFonts w:cstheme="majorHAnsi"/>
              </w:rPr>
              <w:t>contribuer à un environnement professionnel respectueux</w:t>
            </w:r>
            <w:r w:rsidR="00414AA5">
              <w:rPr>
                <w:rFonts w:cstheme="majorHAnsi"/>
              </w:rPr>
              <w:t> ;</w:t>
            </w:r>
            <w:r w:rsidR="00414AA5" w:rsidRPr="00414AA5">
              <w:rPr>
                <w:rFonts w:cstheme="majorHAnsi"/>
              </w:rPr>
              <w:t xml:space="preserve"> </w:t>
            </w:r>
            <w:r w:rsidRPr="00414AA5">
              <w:rPr>
                <w:rFonts w:cstheme="majorHAnsi"/>
              </w:rPr>
              <w:t>signaler tout fait préoccupant</w:t>
            </w:r>
            <w:r w:rsidR="00414AA5">
              <w:rPr>
                <w:rFonts w:cstheme="majorHAnsi"/>
              </w:rPr>
              <w:t> ;</w:t>
            </w:r>
            <w:r w:rsidR="00414AA5" w:rsidRPr="00414AA5">
              <w:rPr>
                <w:rFonts w:cstheme="majorHAnsi"/>
              </w:rPr>
              <w:t xml:space="preserve"> </w:t>
            </w:r>
            <w:r w:rsidRPr="00414AA5">
              <w:rPr>
                <w:rFonts w:cstheme="majorHAnsi"/>
              </w:rPr>
              <w:t xml:space="preserve">protéger l’étudiant de toute pression ou </w:t>
            </w:r>
            <w:r w:rsidR="003F0CB7" w:rsidRPr="00414AA5">
              <w:rPr>
                <w:rFonts w:cstheme="majorHAnsi"/>
              </w:rPr>
              <w:t>représailles</w:t>
            </w:r>
            <w:r w:rsidRPr="00414AA5">
              <w:rPr>
                <w:rFonts w:cstheme="majorHAnsi"/>
              </w:rPr>
              <w:t>.</w:t>
            </w:r>
          </w:p>
        </w:tc>
      </w:tr>
      <w:tr w:rsidR="00C96A57" w:rsidRPr="00414AA5" w14:paraId="15C7237E" w14:textId="77777777">
        <w:tblPrEx>
          <w:jc w:val="center"/>
        </w:tblPrEx>
        <w:trPr>
          <w:gridAfter w:val="1"/>
          <w:wAfter w:w="64" w:type="dxa"/>
          <w:jc w:val="center"/>
        </w:trPr>
        <w:tc>
          <w:tcPr>
            <w:tcW w:w="2665"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6BF48F20" w14:textId="77777777" w:rsidR="00C96A57" w:rsidRPr="00414AA5" w:rsidRDefault="00A45E0E">
            <w:pPr>
              <w:spacing w:after="0"/>
              <w:rPr>
                <w:rFonts w:cstheme="majorHAnsi"/>
              </w:rPr>
            </w:pPr>
            <w:r w:rsidRPr="00414AA5">
              <w:rPr>
                <w:rFonts w:cstheme="majorHAnsi"/>
              </w:rPr>
              <w:t>Étudiant ou étudiante</w:t>
            </w:r>
          </w:p>
        </w:tc>
        <w:tc>
          <w:tcPr>
            <w:tcW w:w="6123"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2023BAEF" w14:textId="77777777" w:rsidR="00C96A57" w:rsidRPr="00414AA5" w:rsidRDefault="00A45E0E">
            <w:pPr>
              <w:spacing w:after="0"/>
              <w:rPr>
                <w:rFonts w:cstheme="majorHAnsi"/>
              </w:rPr>
            </w:pPr>
            <w:r w:rsidRPr="00414AA5">
              <w:rPr>
                <w:rFonts w:cstheme="majorHAnsi"/>
              </w:rPr>
              <w:t>Connaître les contacts utiles</w:t>
            </w:r>
            <w:r w:rsidR="00414AA5">
              <w:rPr>
                <w:rFonts w:cstheme="majorHAnsi"/>
              </w:rPr>
              <w:t> ;</w:t>
            </w:r>
            <w:r w:rsidR="00414AA5" w:rsidRPr="00414AA5">
              <w:rPr>
                <w:rFonts w:cstheme="majorHAnsi"/>
              </w:rPr>
              <w:t xml:space="preserve"> </w:t>
            </w:r>
            <w:r w:rsidRPr="00414AA5">
              <w:rPr>
                <w:rFonts w:cstheme="majorHAnsi"/>
              </w:rPr>
              <w:t>signaler une difficulté sans craindre de conséquence sur son évaluation</w:t>
            </w:r>
            <w:r w:rsidR="00414AA5">
              <w:rPr>
                <w:rFonts w:cstheme="majorHAnsi"/>
              </w:rPr>
              <w:t> ;</w:t>
            </w:r>
            <w:r w:rsidR="00414AA5" w:rsidRPr="00414AA5">
              <w:rPr>
                <w:rFonts w:cstheme="majorHAnsi"/>
              </w:rPr>
              <w:t xml:space="preserve"> </w:t>
            </w:r>
            <w:r w:rsidRPr="00414AA5">
              <w:rPr>
                <w:rFonts w:cstheme="majorHAnsi"/>
              </w:rPr>
              <w:t>conserver les éléments factuels</w:t>
            </w:r>
            <w:r w:rsidR="00414AA5">
              <w:rPr>
                <w:rFonts w:cstheme="majorHAnsi"/>
              </w:rPr>
              <w:t> ;</w:t>
            </w:r>
            <w:r w:rsidR="00414AA5" w:rsidRPr="00414AA5">
              <w:rPr>
                <w:rFonts w:cstheme="majorHAnsi"/>
              </w:rPr>
              <w:t xml:space="preserve"> </w:t>
            </w:r>
            <w:r w:rsidRPr="00414AA5">
              <w:rPr>
                <w:rFonts w:cstheme="majorHAnsi"/>
              </w:rPr>
              <w:t>solliciter un soutien.</w:t>
            </w:r>
          </w:p>
        </w:tc>
      </w:tr>
      <w:tr w:rsidR="00C96A57" w:rsidRPr="00414AA5" w14:paraId="0E6AF6CB" w14:textId="77777777">
        <w:tblPrEx>
          <w:jc w:val="center"/>
        </w:tblPrEx>
        <w:trPr>
          <w:gridAfter w:val="1"/>
          <w:wAfter w:w="64" w:type="dxa"/>
          <w:jc w:val="center"/>
        </w:trPr>
        <w:tc>
          <w:tcPr>
            <w:tcW w:w="2665"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13A942E3" w14:textId="77777777" w:rsidR="00C96A57" w:rsidRPr="00414AA5" w:rsidRDefault="00A45E0E">
            <w:pPr>
              <w:spacing w:after="0"/>
              <w:rPr>
                <w:rFonts w:cstheme="majorHAnsi"/>
              </w:rPr>
            </w:pPr>
            <w:r w:rsidRPr="00414AA5">
              <w:rPr>
                <w:rFonts w:cstheme="majorHAnsi"/>
              </w:rPr>
              <w:t>Faculté / Université</w:t>
            </w:r>
          </w:p>
        </w:tc>
        <w:tc>
          <w:tcPr>
            <w:tcW w:w="6123" w:type="dxa"/>
            <w:tcBorders>
              <w:top w:val="single" w:sz="4" w:space="0" w:color="C8D0D6"/>
              <w:left w:val="single" w:sz="4" w:space="0" w:color="C8D0D6"/>
              <w:bottom w:val="single" w:sz="4" w:space="0" w:color="C8D0D6"/>
              <w:right w:val="single" w:sz="4" w:space="0" w:color="C8D0D6"/>
            </w:tcBorders>
            <w:shd w:val="clear" w:color="auto" w:fill="FAFCFD"/>
            <w:tcMar>
              <w:top w:w="45" w:type="dxa"/>
              <w:left w:w="65" w:type="dxa"/>
              <w:bottom w:w="45" w:type="dxa"/>
              <w:right w:w="65" w:type="dxa"/>
            </w:tcMar>
          </w:tcPr>
          <w:p w14:paraId="5F77B516" w14:textId="77777777" w:rsidR="00C96A57" w:rsidRPr="00414AA5" w:rsidRDefault="00A45E0E">
            <w:pPr>
              <w:spacing w:after="0"/>
              <w:rPr>
                <w:rFonts w:cstheme="majorHAnsi"/>
              </w:rPr>
            </w:pPr>
            <w:r w:rsidRPr="00414AA5">
              <w:rPr>
                <w:rFonts w:cstheme="majorHAnsi"/>
              </w:rPr>
              <w:t>Écouter, orienter, protéger</w:t>
            </w:r>
            <w:r w:rsidR="00414AA5">
              <w:rPr>
                <w:rFonts w:cstheme="majorHAnsi"/>
              </w:rPr>
              <w:t> ;</w:t>
            </w:r>
            <w:r w:rsidR="00414AA5" w:rsidRPr="00414AA5">
              <w:rPr>
                <w:rFonts w:cstheme="majorHAnsi"/>
              </w:rPr>
              <w:t xml:space="preserve"> </w:t>
            </w:r>
            <w:r w:rsidRPr="00414AA5">
              <w:rPr>
                <w:rFonts w:cstheme="majorHAnsi"/>
              </w:rPr>
              <w:t>organiser les mesures pédagogiques adaptées</w:t>
            </w:r>
            <w:r w:rsidR="00414AA5">
              <w:rPr>
                <w:rFonts w:cstheme="majorHAnsi"/>
              </w:rPr>
              <w:t> ;</w:t>
            </w:r>
            <w:r w:rsidR="00414AA5" w:rsidRPr="00414AA5">
              <w:rPr>
                <w:rFonts w:cstheme="majorHAnsi"/>
              </w:rPr>
              <w:t xml:space="preserve"> </w:t>
            </w:r>
            <w:r w:rsidRPr="00414AA5">
              <w:rPr>
                <w:rFonts w:cstheme="majorHAnsi"/>
              </w:rPr>
              <w:t>déclencher, si nécessaire, les procédures internes, disciplinaires ou les signalements prévus par les textes.</w:t>
            </w:r>
          </w:p>
        </w:tc>
      </w:tr>
    </w:tbl>
    <w:p w14:paraId="388A8F81" w14:textId="77777777" w:rsidR="00C82497" w:rsidRPr="00414AA5" w:rsidRDefault="00C82497" w:rsidP="009D3C81"/>
    <w:p w14:paraId="36B025D3" w14:textId="77777777" w:rsidR="00C96A57" w:rsidRPr="00414AA5" w:rsidRDefault="00A45E0E" w:rsidP="0057008B">
      <w:pPr>
        <w:keepNext/>
        <w:spacing w:before="100" w:after="20"/>
        <w:rPr>
          <w:rFonts w:cstheme="majorHAnsi"/>
          <w:b/>
          <w:color w:val="17213F"/>
          <w:sz w:val="26"/>
        </w:rPr>
      </w:pPr>
      <w:r w:rsidRPr="00414AA5">
        <w:rPr>
          <w:rFonts w:cstheme="majorHAnsi"/>
          <w:b/>
          <w:color w:val="17213F"/>
          <w:sz w:val="26"/>
        </w:rPr>
        <w:t>REPÈRES JURIDIQUES SYNTHÉTIQUES</w:t>
      </w:r>
    </w:p>
    <w:tbl>
      <w:tblPr>
        <w:tblW w:w="0" w:type="auto"/>
        <w:tblLayout w:type="fixed"/>
        <w:tblLook w:val="04A0" w:firstRow="1" w:lastRow="0" w:firstColumn="1" w:lastColumn="0" w:noHBand="0" w:noVBand="1"/>
      </w:tblPr>
      <w:tblGrid>
        <w:gridCol w:w="8787"/>
      </w:tblGrid>
      <w:tr w:rsidR="00C96A57" w:rsidRPr="00414AA5" w14:paraId="296DA731" w14:textId="77777777">
        <w:tc>
          <w:tcPr>
            <w:tcW w:w="8787" w:type="dxa"/>
            <w:shd w:val="clear" w:color="auto" w:fill="20A7B3"/>
            <w:tcMar>
              <w:top w:w="0" w:type="dxa"/>
              <w:left w:w="0" w:type="dxa"/>
              <w:bottom w:w="0" w:type="dxa"/>
              <w:right w:w="0" w:type="dxa"/>
            </w:tcMar>
          </w:tcPr>
          <w:p w14:paraId="1EA7E0F4" w14:textId="77777777" w:rsidR="00C96A57" w:rsidRPr="00414AA5" w:rsidRDefault="00A45E0E">
            <w:pPr>
              <w:spacing w:after="0"/>
              <w:rPr>
                <w:rFonts w:cstheme="majorHAnsi"/>
              </w:rPr>
            </w:pPr>
            <w:r w:rsidRPr="00414AA5">
              <w:rPr>
                <w:rFonts w:cstheme="majorHAnsi"/>
              </w:rPr>
              <w:t xml:space="preserve"> </w:t>
            </w:r>
          </w:p>
        </w:tc>
      </w:tr>
    </w:tbl>
    <w:p w14:paraId="6EB3BF44" w14:textId="77777777" w:rsidR="00C96A57" w:rsidRPr="00414AA5" w:rsidRDefault="00A45E0E">
      <w:pPr>
        <w:spacing w:after="30"/>
        <w:rPr>
          <w:rFonts w:cstheme="majorHAnsi"/>
        </w:rPr>
      </w:pPr>
      <w:r w:rsidRPr="00414AA5">
        <w:rPr>
          <w:rFonts w:cstheme="majorHAnsi"/>
          <w:i/>
          <w:color w:val="666666"/>
        </w:rPr>
        <w:t>Ces repères sont fournis pour faciliter la compréhension de la charte. Ils ne remplacent ni la convention de stage, ni les procédures internes de l’Université, ni un avis juridique si une situation complexe se présente.</w:t>
      </w:r>
    </w:p>
    <w:p w14:paraId="00BD83F3" w14:textId="77777777" w:rsidR="00C96A57" w:rsidRPr="00414AA5" w:rsidRDefault="00A45E0E">
      <w:pPr>
        <w:pStyle w:val="Listepuces"/>
        <w:spacing w:after="0"/>
        <w:ind w:left="255" w:hanging="142"/>
        <w:rPr>
          <w:rFonts w:cstheme="majorHAnsi"/>
        </w:rPr>
      </w:pPr>
      <w:r w:rsidRPr="00414AA5">
        <w:rPr>
          <w:rFonts w:cstheme="majorHAnsi"/>
        </w:rPr>
        <w:t>Code de l’éducation, art. L. 124-12</w:t>
      </w:r>
      <w:r w:rsidR="00414AA5" w:rsidRPr="00414AA5">
        <w:rPr>
          <w:rFonts w:cstheme="majorHAnsi"/>
        </w:rPr>
        <w:t xml:space="preserve"> : </w:t>
      </w:r>
      <w:r w:rsidRPr="00414AA5">
        <w:rPr>
          <w:rFonts w:cstheme="majorHAnsi"/>
        </w:rPr>
        <w:t>les stagiaires bénéficient, dans les mêmes conditions que les salariés, des protections relatives aux libertés individuelles, au harcèlement moral et au harcèlement sexuel.</w:t>
      </w:r>
    </w:p>
    <w:p w14:paraId="017BB8A7" w14:textId="77777777" w:rsidR="00C96A57" w:rsidRPr="00414AA5" w:rsidRDefault="00A45E0E">
      <w:pPr>
        <w:pStyle w:val="Listepuces"/>
        <w:spacing w:after="0"/>
        <w:ind w:left="255" w:hanging="142"/>
        <w:rPr>
          <w:rFonts w:cstheme="majorHAnsi"/>
        </w:rPr>
      </w:pPr>
      <w:r w:rsidRPr="00414AA5">
        <w:rPr>
          <w:rFonts w:cstheme="majorHAnsi"/>
        </w:rPr>
        <w:t>Code de l’éducation, art. L. 124-9</w:t>
      </w:r>
      <w:r w:rsidR="00414AA5" w:rsidRPr="00414AA5">
        <w:rPr>
          <w:rFonts w:cstheme="majorHAnsi"/>
        </w:rPr>
        <w:t xml:space="preserve"> : </w:t>
      </w:r>
      <w:r w:rsidRPr="00414AA5">
        <w:rPr>
          <w:rFonts w:cstheme="majorHAnsi"/>
        </w:rPr>
        <w:t>l’organisme d’accueil désigne un tuteur chargé de l’accueil et de l’accompagnement du stagiaire.</w:t>
      </w:r>
    </w:p>
    <w:p w14:paraId="02679B11" w14:textId="77777777" w:rsidR="00C96A57" w:rsidRPr="00414AA5" w:rsidRDefault="00A45E0E">
      <w:pPr>
        <w:pStyle w:val="Listepuces"/>
        <w:spacing w:after="0"/>
        <w:ind w:left="255" w:hanging="142"/>
        <w:rPr>
          <w:rFonts w:cstheme="majorHAnsi"/>
        </w:rPr>
      </w:pPr>
      <w:r w:rsidRPr="00414AA5">
        <w:rPr>
          <w:rFonts w:cstheme="majorHAnsi"/>
        </w:rPr>
        <w:t>Code de l’éducation, art. L. 124-14</w:t>
      </w:r>
      <w:r w:rsidR="00414AA5" w:rsidRPr="00414AA5">
        <w:rPr>
          <w:rFonts w:cstheme="majorHAnsi"/>
        </w:rPr>
        <w:t xml:space="preserve"> : </w:t>
      </w:r>
      <w:r w:rsidRPr="00414AA5">
        <w:rPr>
          <w:rFonts w:cstheme="majorHAnsi"/>
        </w:rPr>
        <w:t>présence du stagiaire, repos, jours fériés</w:t>
      </w:r>
      <w:r w:rsidR="00414AA5">
        <w:rPr>
          <w:rFonts w:cstheme="majorHAnsi"/>
        </w:rPr>
        <w:t> ;</w:t>
      </w:r>
      <w:r w:rsidR="00414AA5" w:rsidRPr="00414AA5">
        <w:rPr>
          <w:rFonts w:cstheme="majorHAnsi"/>
        </w:rPr>
        <w:t xml:space="preserve"> </w:t>
      </w:r>
      <w:r w:rsidRPr="00414AA5">
        <w:rPr>
          <w:rFonts w:cstheme="majorHAnsi"/>
        </w:rPr>
        <w:t>interdiction de tâches dangereuses pour sa santé ou sa sécurité.</w:t>
      </w:r>
    </w:p>
    <w:p w14:paraId="5BB48339" w14:textId="77777777" w:rsidR="00C96A57" w:rsidRPr="00414AA5" w:rsidRDefault="00A45E0E">
      <w:pPr>
        <w:pStyle w:val="Listepuces"/>
        <w:spacing w:after="0"/>
        <w:ind w:left="255" w:hanging="142"/>
        <w:rPr>
          <w:rFonts w:cstheme="majorHAnsi"/>
        </w:rPr>
      </w:pPr>
      <w:r w:rsidRPr="00414AA5">
        <w:rPr>
          <w:rFonts w:cstheme="majorHAnsi"/>
        </w:rPr>
        <w:t>Code du travail, art. L. 1142-2-1</w:t>
      </w:r>
      <w:r w:rsidR="00414AA5">
        <w:rPr>
          <w:rFonts w:cstheme="majorHAnsi"/>
        </w:rPr>
        <w:t> :</w:t>
      </w:r>
      <w:r w:rsidR="00414AA5" w:rsidRPr="00414AA5">
        <w:rPr>
          <w:rFonts w:cstheme="majorHAnsi"/>
        </w:rPr>
        <w:t xml:space="preserve"> </w:t>
      </w:r>
      <w:r w:rsidRPr="00414AA5">
        <w:rPr>
          <w:rFonts w:cstheme="majorHAnsi"/>
        </w:rPr>
        <w:t>nul ne doit subir d’agissement sexiste.</w:t>
      </w:r>
    </w:p>
    <w:p w14:paraId="371AFB12" w14:textId="77777777" w:rsidR="00C96A57" w:rsidRPr="00414AA5" w:rsidRDefault="00A45E0E">
      <w:pPr>
        <w:pStyle w:val="Listepuces"/>
        <w:spacing w:after="0"/>
        <w:ind w:left="255" w:hanging="142"/>
        <w:rPr>
          <w:rFonts w:cstheme="majorHAnsi"/>
        </w:rPr>
      </w:pPr>
      <w:r w:rsidRPr="00414AA5">
        <w:rPr>
          <w:rFonts w:cstheme="majorHAnsi"/>
        </w:rPr>
        <w:t>Code du travail, art. L. 1153-1 et Code pénal, art. 222-33</w:t>
      </w:r>
      <w:r w:rsidR="00414AA5" w:rsidRPr="00414AA5">
        <w:rPr>
          <w:rFonts w:cstheme="majorHAnsi"/>
        </w:rPr>
        <w:t xml:space="preserve"> : </w:t>
      </w:r>
      <w:r w:rsidRPr="00414AA5">
        <w:rPr>
          <w:rFonts w:cstheme="majorHAnsi"/>
        </w:rPr>
        <w:t>définition et interdiction du harcèlement sexuel.</w:t>
      </w:r>
    </w:p>
    <w:p w14:paraId="211EA859" w14:textId="77777777" w:rsidR="00C96A57" w:rsidRPr="00414AA5" w:rsidRDefault="00A45E0E">
      <w:pPr>
        <w:pStyle w:val="Listepuces"/>
        <w:spacing w:after="0"/>
        <w:ind w:left="255" w:hanging="142"/>
        <w:rPr>
          <w:rFonts w:cstheme="majorHAnsi"/>
        </w:rPr>
      </w:pPr>
      <w:r w:rsidRPr="00414AA5">
        <w:rPr>
          <w:rFonts w:cstheme="majorHAnsi"/>
        </w:rPr>
        <w:t>Code pénal, art. 222-22 et suivants</w:t>
      </w:r>
      <w:r w:rsidR="00414AA5" w:rsidRPr="00414AA5">
        <w:rPr>
          <w:rFonts w:cstheme="majorHAnsi"/>
        </w:rPr>
        <w:t xml:space="preserve"> : </w:t>
      </w:r>
      <w:r w:rsidRPr="00414AA5">
        <w:rPr>
          <w:rFonts w:cstheme="majorHAnsi"/>
        </w:rPr>
        <w:t>infractions relatives aux agressions sexuelles et au viol.</w:t>
      </w:r>
    </w:p>
    <w:p w14:paraId="302D2AC3" w14:textId="77777777" w:rsidR="00C96A57" w:rsidRDefault="00A45E0E">
      <w:pPr>
        <w:pStyle w:val="Listepuces"/>
        <w:spacing w:after="0"/>
        <w:ind w:left="255" w:hanging="142"/>
        <w:rPr>
          <w:rFonts w:cstheme="majorHAnsi"/>
        </w:rPr>
      </w:pPr>
      <w:r w:rsidRPr="00414AA5">
        <w:rPr>
          <w:rFonts w:cstheme="majorHAnsi"/>
        </w:rPr>
        <w:t>Code de procédure pénale, art. 40</w:t>
      </w:r>
      <w:r w:rsidR="00414AA5" w:rsidRPr="00414AA5">
        <w:rPr>
          <w:rFonts w:cstheme="majorHAnsi"/>
        </w:rPr>
        <w:t xml:space="preserve"> : </w:t>
      </w:r>
      <w:r w:rsidRPr="00414AA5">
        <w:rPr>
          <w:rFonts w:cstheme="majorHAnsi"/>
        </w:rPr>
        <w:t>obligation de signalement au procureur par toute autorité constituée, officier public ou fonctionnaire qui acquiert connaissance d’un crime ou d’un délit dans l’exercice de ses fonctions.</w:t>
      </w:r>
    </w:p>
    <w:p w14:paraId="4FCE38CE" w14:textId="77777777" w:rsidR="009D3C81" w:rsidRPr="009D3C81" w:rsidRDefault="009D3C81" w:rsidP="009D3C81"/>
    <w:tbl>
      <w:tblPr>
        <w:tblW w:w="0" w:type="auto"/>
        <w:jc w:val="center"/>
        <w:tblLook w:val="04A0" w:firstRow="1" w:lastRow="0" w:firstColumn="1" w:lastColumn="0" w:noHBand="0" w:noVBand="1"/>
      </w:tblPr>
      <w:tblGrid>
        <w:gridCol w:w="10690"/>
      </w:tblGrid>
      <w:tr w:rsidR="00C96A57" w:rsidRPr="00414AA5" w14:paraId="3FE24792" w14:textId="77777777">
        <w:trPr>
          <w:jc w:val="center"/>
        </w:trPr>
        <w:tc>
          <w:tcPr>
            <w:tcW w:w="10710" w:type="dxa"/>
            <w:tcBorders>
              <w:top w:val="single" w:sz="4" w:space="0" w:color="FFFFFF"/>
              <w:left w:val="single" w:sz="12" w:space="0" w:color="20A7B3"/>
              <w:bottom w:val="single" w:sz="4" w:space="0" w:color="FFFFFF"/>
              <w:right w:val="single" w:sz="4" w:space="0" w:color="FFFFFF"/>
            </w:tcBorders>
            <w:shd w:val="clear" w:color="auto" w:fill="FFFFFF"/>
            <w:tcMar>
              <w:top w:w="60" w:type="dxa"/>
              <w:left w:w="100" w:type="dxa"/>
              <w:bottom w:w="60" w:type="dxa"/>
              <w:right w:w="100" w:type="dxa"/>
            </w:tcMar>
          </w:tcPr>
          <w:p w14:paraId="356618FE" w14:textId="77777777" w:rsidR="005C5486" w:rsidRPr="00414AA5" w:rsidRDefault="00A45E0E">
            <w:pPr>
              <w:spacing w:after="0" w:line="245" w:lineRule="auto"/>
              <w:rPr>
                <w:rFonts w:cstheme="majorHAnsi"/>
                <w:b/>
                <w:color w:val="17213F"/>
              </w:rPr>
            </w:pPr>
            <w:r w:rsidRPr="00414AA5">
              <w:rPr>
                <w:rFonts w:cstheme="majorHAnsi"/>
                <w:b/>
                <w:color w:val="17213F"/>
              </w:rPr>
              <w:t>Point de vigilance</w:t>
            </w:r>
          </w:p>
          <w:p w14:paraId="28D9A02B" w14:textId="77777777" w:rsidR="00C96A57" w:rsidRPr="00414AA5" w:rsidRDefault="00A45E0E">
            <w:pPr>
              <w:spacing w:after="0" w:line="245" w:lineRule="auto"/>
              <w:rPr>
                <w:rFonts w:cstheme="majorHAnsi"/>
              </w:rPr>
            </w:pPr>
            <w:r w:rsidRPr="00414AA5">
              <w:rPr>
                <w:rFonts w:cstheme="majorHAnsi"/>
              </w:rPr>
              <w:t>Lorsqu’une situation est signalée, la priorité est la mise en sécurité. La qualification juridique définitive des faits ne relève pas de la structure d’accueil ni de la Faculté seules</w:t>
            </w:r>
            <w:r w:rsidR="00414AA5">
              <w:rPr>
                <w:rFonts w:cstheme="majorHAnsi"/>
              </w:rPr>
              <w:t> ;</w:t>
            </w:r>
            <w:r w:rsidR="00414AA5" w:rsidRPr="00414AA5">
              <w:rPr>
                <w:rFonts w:cstheme="majorHAnsi"/>
              </w:rPr>
              <w:t xml:space="preserve"> </w:t>
            </w:r>
            <w:r w:rsidRPr="00414AA5">
              <w:rPr>
                <w:rFonts w:cstheme="majorHAnsi"/>
              </w:rPr>
              <w:t>elle peut relever de procédures disciplinaires, ordinales, administratives ou pénales selon les cas.</w:t>
            </w:r>
          </w:p>
        </w:tc>
      </w:tr>
    </w:tbl>
    <w:p w14:paraId="66E07D7C" w14:textId="77777777" w:rsidR="00F514E6" w:rsidRPr="00414AA5" w:rsidRDefault="00F514E6" w:rsidP="00414AA5"/>
    <w:p w14:paraId="4D3AE8E5" w14:textId="77777777" w:rsidR="00F514E6" w:rsidRPr="00414AA5" w:rsidRDefault="00F514E6">
      <w:pPr>
        <w:rPr>
          <w:rFonts w:cstheme="majorHAnsi"/>
          <w:b/>
          <w:color w:val="17213F"/>
          <w:sz w:val="23"/>
        </w:rPr>
      </w:pPr>
      <w:r w:rsidRPr="00414AA5">
        <w:rPr>
          <w:rFonts w:cstheme="majorHAnsi"/>
          <w:b/>
          <w:color w:val="17213F"/>
          <w:sz w:val="23"/>
        </w:rPr>
        <w:br w:type="page"/>
      </w:r>
    </w:p>
    <w:p w14:paraId="680573C7" w14:textId="77777777" w:rsidR="00C82497" w:rsidRPr="00414AA5" w:rsidRDefault="00C82497" w:rsidP="00414AA5"/>
    <w:p w14:paraId="34378A49" w14:textId="77777777" w:rsidR="00C96A57" w:rsidRPr="00414AA5" w:rsidRDefault="00A45E0E" w:rsidP="0057008B">
      <w:pPr>
        <w:keepNext/>
        <w:spacing w:before="100" w:after="20"/>
        <w:rPr>
          <w:rFonts w:cstheme="majorHAnsi"/>
          <w:b/>
          <w:color w:val="17213F"/>
          <w:sz w:val="26"/>
        </w:rPr>
      </w:pPr>
      <w:r w:rsidRPr="00414AA5">
        <w:rPr>
          <w:rFonts w:cstheme="majorHAnsi"/>
          <w:b/>
          <w:color w:val="17213F"/>
          <w:sz w:val="26"/>
        </w:rPr>
        <w:t>ENGAGEMENT ET SIGNATURES</w:t>
      </w:r>
    </w:p>
    <w:tbl>
      <w:tblPr>
        <w:tblW w:w="0" w:type="auto"/>
        <w:tblLayout w:type="fixed"/>
        <w:tblLook w:val="04A0" w:firstRow="1" w:lastRow="0" w:firstColumn="1" w:lastColumn="0" w:noHBand="0" w:noVBand="1"/>
      </w:tblPr>
      <w:tblGrid>
        <w:gridCol w:w="8787"/>
      </w:tblGrid>
      <w:tr w:rsidR="00C96A57" w:rsidRPr="00414AA5" w14:paraId="70B9DCC8" w14:textId="77777777">
        <w:tc>
          <w:tcPr>
            <w:tcW w:w="8787" w:type="dxa"/>
            <w:shd w:val="clear" w:color="auto" w:fill="20A7B3"/>
            <w:tcMar>
              <w:top w:w="0" w:type="dxa"/>
              <w:left w:w="0" w:type="dxa"/>
              <w:bottom w:w="0" w:type="dxa"/>
              <w:right w:w="0" w:type="dxa"/>
            </w:tcMar>
          </w:tcPr>
          <w:p w14:paraId="51C0E910" w14:textId="77777777" w:rsidR="00C96A57" w:rsidRPr="00414AA5" w:rsidRDefault="00A45E0E">
            <w:pPr>
              <w:spacing w:after="0"/>
              <w:rPr>
                <w:rFonts w:cstheme="majorHAnsi"/>
              </w:rPr>
            </w:pPr>
            <w:r w:rsidRPr="00414AA5">
              <w:rPr>
                <w:rFonts w:cstheme="majorHAnsi"/>
              </w:rPr>
              <w:t xml:space="preserve"> </w:t>
            </w:r>
          </w:p>
        </w:tc>
      </w:tr>
    </w:tbl>
    <w:p w14:paraId="2557D9EC" w14:textId="77777777" w:rsidR="00C96A57" w:rsidRPr="00414AA5" w:rsidRDefault="00A45E0E" w:rsidP="00F514E6">
      <w:pPr>
        <w:spacing w:after="0" w:line="245" w:lineRule="auto"/>
        <w:rPr>
          <w:rFonts w:cstheme="majorHAnsi"/>
          <w:b/>
          <w:color w:val="17213F"/>
        </w:rPr>
      </w:pPr>
      <w:r w:rsidRPr="00414AA5">
        <w:rPr>
          <w:rFonts w:cstheme="majorHAnsi"/>
          <w:b/>
          <w:color w:val="17213F"/>
        </w:rPr>
        <w:t>En signant la présente charte, le maître de stage et la structure d’accueil s’engagent à prévenir les violences sexistes et sexuelles, les agissements sexistes, le harcèlement et les discriminations</w:t>
      </w:r>
      <w:r w:rsidR="003F0CB7">
        <w:rPr>
          <w:rFonts w:cstheme="majorHAnsi"/>
          <w:b/>
          <w:color w:val="17213F"/>
        </w:rPr>
        <w:t> ;</w:t>
      </w:r>
      <w:r w:rsidR="003F0CB7" w:rsidRPr="00414AA5">
        <w:rPr>
          <w:rFonts w:cstheme="majorHAnsi"/>
          <w:b/>
          <w:color w:val="17213F"/>
        </w:rPr>
        <w:t xml:space="preserve"> </w:t>
      </w:r>
      <w:r w:rsidRPr="00414AA5">
        <w:rPr>
          <w:rFonts w:cstheme="majorHAnsi"/>
          <w:b/>
          <w:color w:val="17213F"/>
        </w:rPr>
        <w:t>à réagir sans délai en cas d’alerte</w:t>
      </w:r>
      <w:r w:rsidR="003F0CB7">
        <w:rPr>
          <w:rFonts w:cstheme="majorHAnsi"/>
          <w:b/>
          <w:color w:val="17213F"/>
        </w:rPr>
        <w:t> ;</w:t>
      </w:r>
      <w:r w:rsidR="003F0CB7" w:rsidRPr="00414AA5">
        <w:rPr>
          <w:rFonts w:cstheme="majorHAnsi"/>
          <w:b/>
          <w:color w:val="17213F"/>
        </w:rPr>
        <w:t xml:space="preserve"> </w:t>
      </w:r>
      <w:r w:rsidRPr="00414AA5">
        <w:rPr>
          <w:rFonts w:cstheme="majorHAnsi"/>
          <w:b/>
          <w:color w:val="17213F"/>
        </w:rPr>
        <w:t>et à coopérer avec la Faculté et l’Université pour protéger les étudiants et étudiantes accueillis en stage.</w:t>
      </w:r>
    </w:p>
    <w:p w14:paraId="364FF08D" w14:textId="77777777" w:rsidR="0057008B" w:rsidRPr="00414AA5" w:rsidRDefault="0057008B" w:rsidP="00414AA5"/>
    <w:p w14:paraId="33CC2571" w14:textId="77777777" w:rsidR="0057008B" w:rsidRPr="00414AA5" w:rsidRDefault="0057008B" w:rsidP="00414AA5"/>
    <w:p w14:paraId="39C5402F" w14:textId="77777777" w:rsidR="00C96A57" w:rsidRPr="00414AA5" w:rsidRDefault="00A45E0E">
      <w:pPr>
        <w:keepNext/>
        <w:spacing w:before="60" w:after="20"/>
        <w:rPr>
          <w:rFonts w:cstheme="majorHAnsi"/>
        </w:rPr>
      </w:pPr>
      <w:r w:rsidRPr="00414AA5">
        <w:rPr>
          <w:rFonts w:cstheme="majorHAnsi"/>
          <w:b/>
          <w:color w:val="17213F"/>
          <w:sz w:val="23"/>
        </w:rPr>
        <w:t>SIGNATURES</w:t>
      </w:r>
    </w:p>
    <w:tbl>
      <w:tblPr>
        <w:tblW w:w="0" w:type="auto"/>
        <w:tblLayout w:type="fixed"/>
        <w:tblLook w:val="04A0" w:firstRow="1" w:lastRow="0" w:firstColumn="1" w:lastColumn="0" w:noHBand="0" w:noVBand="1"/>
      </w:tblPr>
      <w:tblGrid>
        <w:gridCol w:w="3118"/>
        <w:gridCol w:w="5669"/>
        <w:gridCol w:w="85"/>
      </w:tblGrid>
      <w:tr w:rsidR="00C96A57" w:rsidRPr="00414AA5" w14:paraId="21A313B5" w14:textId="77777777">
        <w:tc>
          <w:tcPr>
            <w:tcW w:w="8787" w:type="dxa"/>
            <w:gridSpan w:val="3"/>
            <w:shd w:val="clear" w:color="auto" w:fill="20A7B3"/>
            <w:tcMar>
              <w:top w:w="0" w:type="dxa"/>
              <w:left w:w="0" w:type="dxa"/>
              <w:bottom w:w="0" w:type="dxa"/>
              <w:right w:w="0" w:type="dxa"/>
            </w:tcMar>
          </w:tcPr>
          <w:p w14:paraId="5F3C26A3" w14:textId="77777777" w:rsidR="00C96A57" w:rsidRPr="00414AA5" w:rsidRDefault="00A45E0E">
            <w:pPr>
              <w:spacing w:after="0"/>
              <w:rPr>
                <w:rFonts w:cstheme="majorHAnsi"/>
              </w:rPr>
            </w:pPr>
            <w:r w:rsidRPr="00414AA5">
              <w:rPr>
                <w:rFonts w:cstheme="majorHAnsi"/>
              </w:rPr>
              <w:t xml:space="preserve"> </w:t>
            </w:r>
          </w:p>
        </w:tc>
      </w:tr>
      <w:tr w:rsidR="00C96A57" w:rsidRPr="00414AA5" w14:paraId="2DFBF13A" w14:textId="77777777">
        <w:tblPrEx>
          <w:jc w:val="center"/>
        </w:tblPrEx>
        <w:trPr>
          <w:gridAfter w:val="1"/>
          <w:wAfter w:w="85" w:type="dxa"/>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0837CE17" w14:textId="77777777" w:rsidR="00C96A57" w:rsidRPr="00414AA5" w:rsidRDefault="00A45E0E">
            <w:pPr>
              <w:spacing w:after="360"/>
              <w:rPr>
                <w:rFonts w:cstheme="majorHAnsi"/>
                <w:sz w:val="20"/>
                <w:szCs w:val="20"/>
              </w:rPr>
            </w:pPr>
            <w:r w:rsidRPr="00414AA5">
              <w:rPr>
                <w:rFonts w:cstheme="majorHAnsi"/>
                <w:b/>
                <w:color w:val="17213F"/>
                <w:sz w:val="20"/>
                <w:szCs w:val="20"/>
              </w:rPr>
              <w:t>Structure d’accueil</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5FE9F8D5" w14:textId="77777777" w:rsidR="00C96A57" w:rsidRPr="00414AA5" w:rsidRDefault="00A45E0E">
            <w:pPr>
              <w:spacing w:after="360"/>
              <w:rPr>
                <w:rFonts w:cstheme="majorHAnsi"/>
                <w:sz w:val="20"/>
                <w:szCs w:val="20"/>
              </w:rPr>
            </w:pPr>
            <w:r w:rsidRPr="00414AA5">
              <w:rPr>
                <w:rFonts w:cstheme="majorHAnsi"/>
                <w:sz w:val="20"/>
                <w:szCs w:val="20"/>
              </w:rPr>
              <w:t xml:space="preserve"> </w:t>
            </w:r>
          </w:p>
        </w:tc>
      </w:tr>
      <w:tr w:rsidR="00C96A57" w:rsidRPr="00414AA5" w14:paraId="66ABF3D5" w14:textId="77777777">
        <w:tblPrEx>
          <w:jc w:val="center"/>
        </w:tblPrEx>
        <w:trPr>
          <w:gridAfter w:val="1"/>
          <w:wAfter w:w="85" w:type="dxa"/>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3561FC7D" w14:textId="77777777" w:rsidR="00C96A57" w:rsidRPr="00414AA5" w:rsidRDefault="00A45E0E">
            <w:pPr>
              <w:spacing w:after="360"/>
              <w:rPr>
                <w:rFonts w:cstheme="majorHAnsi"/>
                <w:sz w:val="20"/>
                <w:szCs w:val="20"/>
              </w:rPr>
            </w:pPr>
            <w:r w:rsidRPr="00414AA5">
              <w:rPr>
                <w:rFonts w:cstheme="majorHAnsi"/>
                <w:b/>
                <w:color w:val="17213F"/>
                <w:sz w:val="20"/>
                <w:szCs w:val="20"/>
              </w:rPr>
              <w:t>Adresse</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0B2006A7" w14:textId="77777777" w:rsidR="00C96A57" w:rsidRPr="00414AA5" w:rsidRDefault="00A45E0E">
            <w:pPr>
              <w:spacing w:after="360"/>
              <w:rPr>
                <w:rFonts w:cstheme="majorHAnsi"/>
                <w:sz w:val="20"/>
                <w:szCs w:val="20"/>
              </w:rPr>
            </w:pPr>
            <w:r w:rsidRPr="00414AA5">
              <w:rPr>
                <w:rFonts w:cstheme="majorHAnsi"/>
                <w:sz w:val="20"/>
                <w:szCs w:val="20"/>
              </w:rPr>
              <w:t xml:space="preserve"> </w:t>
            </w:r>
          </w:p>
        </w:tc>
      </w:tr>
      <w:tr w:rsidR="00C96A57" w:rsidRPr="00414AA5" w14:paraId="39E58C08" w14:textId="77777777">
        <w:tblPrEx>
          <w:jc w:val="center"/>
        </w:tblPrEx>
        <w:trPr>
          <w:gridAfter w:val="1"/>
          <w:wAfter w:w="85" w:type="dxa"/>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6DB610F0" w14:textId="77777777" w:rsidR="00C96A57" w:rsidRPr="00414AA5" w:rsidRDefault="00A45E0E">
            <w:pPr>
              <w:spacing w:after="360"/>
              <w:rPr>
                <w:rFonts w:cstheme="majorHAnsi"/>
                <w:sz w:val="20"/>
                <w:szCs w:val="20"/>
              </w:rPr>
            </w:pPr>
            <w:r w:rsidRPr="00414AA5">
              <w:rPr>
                <w:rFonts w:cstheme="majorHAnsi"/>
                <w:b/>
                <w:color w:val="17213F"/>
                <w:sz w:val="20"/>
                <w:szCs w:val="20"/>
              </w:rPr>
              <w:t>Nom et prénom du maître de stage</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7CB4A9DD" w14:textId="77777777" w:rsidR="00C96A57" w:rsidRPr="00414AA5" w:rsidRDefault="00A45E0E">
            <w:pPr>
              <w:spacing w:after="360"/>
              <w:rPr>
                <w:rFonts w:cstheme="majorHAnsi"/>
                <w:sz w:val="20"/>
                <w:szCs w:val="20"/>
              </w:rPr>
            </w:pPr>
            <w:r w:rsidRPr="00414AA5">
              <w:rPr>
                <w:rFonts w:cstheme="majorHAnsi"/>
                <w:sz w:val="20"/>
                <w:szCs w:val="20"/>
              </w:rPr>
              <w:t xml:space="preserve"> </w:t>
            </w:r>
          </w:p>
        </w:tc>
      </w:tr>
      <w:tr w:rsidR="00C96A57" w:rsidRPr="00414AA5" w14:paraId="68AB960C" w14:textId="77777777">
        <w:tblPrEx>
          <w:jc w:val="center"/>
        </w:tblPrEx>
        <w:trPr>
          <w:gridAfter w:val="1"/>
          <w:wAfter w:w="85" w:type="dxa"/>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3639D56A" w14:textId="77777777" w:rsidR="00C96A57" w:rsidRPr="00414AA5" w:rsidRDefault="00A45E0E">
            <w:pPr>
              <w:spacing w:after="360"/>
              <w:rPr>
                <w:rFonts w:cstheme="majorHAnsi"/>
                <w:sz w:val="20"/>
                <w:szCs w:val="20"/>
              </w:rPr>
            </w:pPr>
            <w:r w:rsidRPr="00414AA5">
              <w:rPr>
                <w:rFonts w:cstheme="majorHAnsi"/>
                <w:b/>
                <w:color w:val="17213F"/>
                <w:sz w:val="20"/>
                <w:szCs w:val="20"/>
              </w:rPr>
              <w:t>Nom et prénom du représentant légal si différent</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63BD1A6C" w14:textId="77777777" w:rsidR="00C96A57" w:rsidRPr="00414AA5" w:rsidRDefault="00A45E0E">
            <w:pPr>
              <w:spacing w:after="360"/>
              <w:rPr>
                <w:rFonts w:cstheme="majorHAnsi"/>
                <w:sz w:val="20"/>
                <w:szCs w:val="20"/>
              </w:rPr>
            </w:pPr>
            <w:r w:rsidRPr="00414AA5">
              <w:rPr>
                <w:rFonts w:cstheme="majorHAnsi"/>
                <w:sz w:val="20"/>
                <w:szCs w:val="20"/>
              </w:rPr>
              <w:t xml:space="preserve"> </w:t>
            </w:r>
          </w:p>
        </w:tc>
      </w:tr>
      <w:tr w:rsidR="00C96A57" w:rsidRPr="00414AA5" w14:paraId="51A743F7" w14:textId="77777777">
        <w:tblPrEx>
          <w:jc w:val="center"/>
        </w:tblPrEx>
        <w:trPr>
          <w:gridAfter w:val="1"/>
          <w:wAfter w:w="85" w:type="dxa"/>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19A82B05" w14:textId="77777777" w:rsidR="00C96A57" w:rsidRPr="00414AA5" w:rsidRDefault="00A45E0E">
            <w:pPr>
              <w:spacing w:after="360"/>
              <w:rPr>
                <w:rFonts w:cstheme="majorHAnsi"/>
                <w:sz w:val="20"/>
                <w:szCs w:val="20"/>
              </w:rPr>
            </w:pPr>
            <w:r w:rsidRPr="00414AA5">
              <w:rPr>
                <w:rFonts w:cstheme="majorHAnsi"/>
                <w:b/>
                <w:color w:val="17213F"/>
                <w:sz w:val="20"/>
                <w:szCs w:val="20"/>
              </w:rPr>
              <w:t>Date</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63871E6E" w14:textId="77777777" w:rsidR="00C96A57" w:rsidRPr="00414AA5" w:rsidRDefault="00A45E0E">
            <w:pPr>
              <w:spacing w:after="360"/>
              <w:rPr>
                <w:rFonts w:cstheme="majorHAnsi"/>
                <w:sz w:val="20"/>
                <w:szCs w:val="20"/>
              </w:rPr>
            </w:pPr>
            <w:r w:rsidRPr="00414AA5">
              <w:rPr>
                <w:rFonts w:cstheme="majorHAnsi"/>
                <w:sz w:val="20"/>
                <w:szCs w:val="20"/>
              </w:rPr>
              <w:t xml:space="preserve"> </w:t>
            </w:r>
          </w:p>
        </w:tc>
      </w:tr>
      <w:tr w:rsidR="00C96A57" w:rsidRPr="00414AA5" w14:paraId="629EB4B4" w14:textId="77777777">
        <w:tblPrEx>
          <w:jc w:val="center"/>
        </w:tblPrEx>
        <w:trPr>
          <w:gridAfter w:val="1"/>
          <w:wAfter w:w="85" w:type="dxa"/>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18E74B0D" w14:textId="77777777" w:rsidR="00C96A57" w:rsidRPr="00414AA5" w:rsidRDefault="00A45E0E">
            <w:pPr>
              <w:spacing w:after="680"/>
              <w:rPr>
                <w:rFonts w:cstheme="majorHAnsi"/>
                <w:sz w:val="20"/>
                <w:szCs w:val="20"/>
              </w:rPr>
            </w:pPr>
            <w:r w:rsidRPr="00414AA5">
              <w:rPr>
                <w:rFonts w:cstheme="majorHAnsi"/>
                <w:b/>
                <w:color w:val="17213F"/>
                <w:sz w:val="20"/>
                <w:szCs w:val="20"/>
              </w:rPr>
              <w:t>Signature et cachet de la structure d’accueil</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7C36EFE9" w14:textId="77777777" w:rsidR="00C96A57" w:rsidRPr="00414AA5" w:rsidRDefault="00A45E0E">
            <w:pPr>
              <w:spacing w:after="680"/>
              <w:rPr>
                <w:rFonts w:cstheme="majorHAnsi"/>
                <w:sz w:val="20"/>
                <w:szCs w:val="20"/>
              </w:rPr>
            </w:pPr>
            <w:r w:rsidRPr="00414AA5">
              <w:rPr>
                <w:rFonts w:cstheme="majorHAnsi"/>
                <w:sz w:val="20"/>
                <w:szCs w:val="20"/>
              </w:rPr>
              <w:t xml:space="preserve"> </w:t>
            </w:r>
          </w:p>
        </w:tc>
      </w:tr>
    </w:tbl>
    <w:p w14:paraId="7D874F5A" w14:textId="77777777" w:rsidR="00C96A57" w:rsidRPr="00414AA5" w:rsidRDefault="00A45E0E">
      <w:pPr>
        <w:spacing w:before="100" w:after="40"/>
        <w:rPr>
          <w:rFonts w:cstheme="majorHAnsi"/>
          <w:sz w:val="20"/>
          <w:szCs w:val="20"/>
        </w:rPr>
      </w:pPr>
      <w:r w:rsidRPr="00414AA5">
        <w:rPr>
          <w:rFonts w:cstheme="majorHAnsi"/>
          <w:b/>
          <w:color w:val="17213F"/>
          <w:sz w:val="20"/>
          <w:szCs w:val="20"/>
        </w:rPr>
        <w:t>Prise de connaissance par l’étudiant ou l’étudiante</w:t>
      </w:r>
    </w:p>
    <w:tbl>
      <w:tblPr>
        <w:tblW w:w="0" w:type="auto"/>
        <w:jc w:val="center"/>
        <w:tblLayout w:type="fixed"/>
        <w:tblLook w:val="04A0" w:firstRow="1" w:lastRow="0" w:firstColumn="1" w:lastColumn="0" w:noHBand="0" w:noVBand="1"/>
      </w:tblPr>
      <w:tblGrid>
        <w:gridCol w:w="3118"/>
        <w:gridCol w:w="5669"/>
      </w:tblGrid>
      <w:tr w:rsidR="00C96A57" w:rsidRPr="00414AA5" w14:paraId="5C95490B" w14:textId="77777777">
        <w:trPr>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4AFC3A76" w14:textId="77777777" w:rsidR="00C96A57" w:rsidRPr="00414AA5" w:rsidRDefault="00A45E0E">
            <w:pPr>
              <w:spacing w:after="340"/>
              <w:rPr>
                <w:rFonts w:cstheme="majorHAnsi"/>
                <w:sz w:val="20"/>
                <w:szCs w:val="20"/>
              </w:rPr>
            </w:pPr>
            <w:r w:rsidRPr="00414AA5">
              <w:rPr>
                <w:rFonts w:cstheme="majorHAnsi"/>
                <w:b/>
                <w:color w:val="17213F"/>
                <w:sz w:val="20"/>
                <w:szCs w:val="20"/>
              </w:rPr>
              <w:t>Nom et prénom</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495BA9FE" w14:textId="77777777" w:rsidR="00C96A57" w:rsidRPr="00414AA5" w:rsidRDefault="00A45E0E">
            <w:pPr>
              <w:spacing w:after="340"/>
              <w:rPr>
                <w:rFonts w:cstheme="majorHAnsi"/>
                <w:sz w:val="20"/>
                <w:szCs w:val="20"/>
              </w:rPr>
            </w:pPr>
            <w:r w:rsidRPr="00414AA5">
              <w:rPr>
                <w:rFonts w:cstheme="majorHAnsi"/>
                <w:sz w:val="20"/>
                <w:szCs w:val="20"/>
              </w:rPr>
              <w:t xml:space="preserve"> </w:t>
            </w:r>
          </w:p>
        </w:tc>
      </w:tr>
      <w:tr w:rsidR="00C96A57" w:rsidRPr="00414AA5" w14:paraId="50A80EBE" w14:textId="77777777">
        <w:trPr>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662007AE" w14:textId="77777777" w:rsidR="00C96A57" w:rsidRPr="00414AA5" w:rsidRDefault="00A45E0E">
            <w:pPr>
              <w:spacing w:after="340"/>
              <w:rPr>
                <w:rFonts w:cstheme="majorHAnsi"/>
                <w:sz w:val="20"/>
                <w:szCs w:val="20"/>
              </w:rPr>
            </w:pPr>
            <w:r w:rsidRPr="00414AA5">
              <w:rPr>
                <w:rFonts w:cstheme="majorHAnsi"/>
                <w:b/>
                <w:color w:val="17213F"/>
                <w:sz w:val="20"/>
                <w:szCs w:val="20"/>
              </w:rPr>
              <w:t>Date</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75D3927F" w14:textId="77777777" w:rsidR="00C96A57" w:rsidRPr="00414AA5" w:rsidRDefault="00A45E0E">
            <w:pPr>
              <w:spacing w:after="340"/>
              <w:rPr>
                <w:rFonts w:cstheme="majorHAnsi"/>
                <w:sz w:val="20"/>
                <w:szCs w:val="20"/>
              </w:rPr>
            </w:pPr>
            <w:r w:rsidRPr="00414AA5">
              <w:rPr>
                <w:rFonts w:cstheme="majorHAnsi"/>
                <w:sz w:val="20"/>
                <w:szCs w:val="20"/>
              </w:rPr>
              <w:t xml:space="preserve"> </w:t>
            </w:r>
          </w:p>
        </w:tc>
      </w:tr>
      <w:tr w:rsidR="00C96A57" w:rsidRPr="00414AA5" w14:paraId="3975EF75" w14:textId="77777777">
        <w:trPr>
          <w:jc w:val="center"/>
        </w:trPr>
        <w:tc>
          <w:tcPr>
            <w:tcW w:w="3118" w:type="dxa"/>
            <w:tcBorders>
              <w:top w:val="single" w:sz="4" w:space="0" w:color="C8D0D6"/>
              <w:left w:val="single" w:sz="4" w:space="0" w:color="C8D0D6"/>
              <w:bottom w:val="single" w:sz="4" w:space="0" w:color="C8D0D6"/>
              <w:right w:val="single" w:sz="4" w:space="0" w:color="C8D0D6"/>
            </w:tcBorders>
            <w:shd w:val="clear" w:color="auto" w:fill="E8F7F8"/>
            <w:tcMar>
              <w:top w:w="65" w:type="dxa"/>
              <w:left w:w="85" w:type="dxa"/>
              <w:bottom w:w="65" w:type="dxa"/>
              <w:right w:w="85" w:type="dxa"/>
            </w:tcMar>
            <w:vAlign w:val="center"/>
          </w:tcPr>
          <w:p w14:paraId="5A4A6B8F" w14:textId="77777777" w:rsidR="00C96A57" w:rsidRPr="00414AA5" w:rsidRDefault="00A45E0E">
            <w:pPr>
              <w:spacing w:after="560"/>
              <w:rPr>
                <w:rFonts w:cstheme="majorHAnsi"/>
                <w:sz w:val="20"/>
                <w:szCs w:val="20"/>
              </w:rPr>
            </w:pPr>
            <w:r w:rsidRPr="00414AA5">
              <w:rPr>
                <w:rFonts w:cstheme="majorHAnsi"/>
                <w:b/>
                <w:color w:val="17213F"/>
                <w:sz w:val="20"/>
                <w:szCs w:val="20"/>
              </w:rPr>
              <w:t>Signature</w:t>
            </w:r>
          </w:p>
        </w:tc>
        <w:tc>
          <w:tcPr>
            <w:tcW w:w="5669" w:type="dxa"/>
            <w:tcBorders>
              <w:top w:val="single" w:sz="4" w:space="0" w:color="C8D0D6"/>
              <w:left w:val="single" w:sz="4" w:space="0" w:color="C8D0D6"/>
              <w:bottom w:val="single" w:sz="4" w:space="0" w:color="C8D0D6"/>
              <w:right w:val="single" w:sz="4" w:space="0" w:color="C8D0D6"/>
            </w:tcBorders>
            <w:shd w:val="clear" w:color="auto" w:fill="FFFFFF"/>
            <w:tcMar>
              <w:top w:w="65" w:type="dxa"/>
              <w:left w:w="85" w:type="dxa"/>
              <w:bottom w:w="65" w:type="dxa"/>
              <w:right w:w="85" w:type="dxa"/>
            </w:tcMar>
            <w:vAlign w:val="center"/>
          </w:tcPr>
          <w:p w14:paraId="740D334C" w14:textId="77777777" w:rsidR="00C96A57" w:rsidRPr="00414AA5" w:rsidRDefault="00A45E0E">
            <w:pPr>
              <w:spacing w:after="560"/>
              <w:rPr>
                <w:rFonts w:cstheme="majorHAnsi"/>
                <w:sz w:val="20"/>
                <w:szCs w:val="20"/>
              </w:rPr>
            </w:pPr>
            <w:r w:rsidRPr="00414AA5">
              <w:rPr>
                <w:rFonts w:cstheme="majorHAnsi"/>
                <w:sz w:val="20"/>
                <w:szCs w:val="20"/>
              </w:rPr>
              <w:t xml:space="preserve"> </w:t>
            </w:r>
          </w:p>
        </w:tc>
      </w:tr>
    </w:tbl>
    <w:p w14:paraId="7C70374A" w14:textId="77777777" w:rsidR="00C96A57" w:rsidRPr="00414AA5" w:rsidRDefault="00C96A57" w:rsidP="00C82497">
      <w:pPr>
        <w:spacing w:before="40" w:after="0"/>
        <w:jc w:val="center"/>
        <w:rPr>
          <w:rFonts w:cstheme="majorHAnsi"/>
        </w:rPr>
      </w:pPr>
    </w:p>
    <w:sectPr w:rsidR="00C96A57" w:rsidRPr="00414AA5" w:rsidSect="00034616">
      <w:headerReference w:type="default" r:id="rId8"/>
      <w:footerReference w:type="default" r:id="rId9"/>
      <w:pgSz w:w="12240" w:h="15840"/>
      <w:pgMar w:top="652" w:right="765" w:bottom="624" w:left="765" w:header="255"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6EAAC" w14:textId="77777777" w:rsidR="00ED014E" w:rsidRDefault="00ED014E">
      <w:pPr>
        <w:spacing w:after="0"/>
      </w:pPr>
      <w:r>
        <w:separator/>
      </w:r>
    </w:p>
  </w:endnote>
  <w:endnote w:type="continuationSeparator" w:id="0">
    <w:p w14:paraId="5F52085A" w14:textId="77777777" w:rsidR="00ED014E" w:rsidRDefault="00ED01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8273116"/>
      <w:docPartObj>
        <w:docPartGallery w:val="Page Numbers (Bottom of Page)"/>
        <w:docPartUnique/>
      </w:docPartObj>
    </w:sdtPr>
    <w:sdtEndPr/>
    <w:sdtContent>
      <w:p w14:paraId="20BFDCC7" w14:textId="77777777" w:rsidR="00C96A57" w:rsidRPr="00C82497" w:rsidRDefault="00A86052">
        <w:pPr>
          <w:pStyle w:val="Pieddepage"/>
          <w:spacing w:line="247" w:lineRule="auto"/>
          <w:jc w:val="center"/>
        </w:pPr>
        <w:r w:rsidRPr="00A86052">
          <w:rPr>
            <w:noProof/>
          </w:rPr>
          <mc:AlternateContent>
            <mc:Choice Requires="wps">
              <w:drawing>
                <wp:anchor distT="0" distB="0" distL="114300" distR="114300" simplePos="0" relativeHeight="251659264" behindDoc="0" locked="0" layoutInCell="0" allowOverlap="1" wp14:anchorId="2D647837" wp14:editId="02649E84">
                  <wp:simplePos x="0" y="0"/>
                  <wp:positionH relativeFrom="rightMargin">
                    <wp:align>left</wp:align>
                  </wp:positionH>
                  <mc:AlternateContent>
                    <mc:Choice Requires="wp14">
                      <wp:positionV relativeFrom="bottomMargin">
                        <wp14:pctPosVOffset>7000</wp14:pctPosVOffset>
                      </wp:positionV>
                    </mc:Choice>
                    <mc:Fallback>
                      <wp:positionV relativeFrom="page">
                        <wp:posOffset>9689465</wp:posOffset>
                      </wp:positionV>
                    </mc:Fallback>
                  </mc:AlternateContent>
                  <wp:extent cx="368300" cy="274320"/>
                  <wp:effectExtent l="9525" t="9525" r="12700" b="11430"/>
                  <wp:wrapNone/>
                  <wp:docPr id="2" name="Rectangle : carré corné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6921DAD5" w14:textId="77777777" w:rsidR="00A86052" w:rsidRDefault="00A86052">
                              <w:pPr>
                                <w:jc w:val="center"/>
                              </w:pPr>
                              <w:r>
                                <w:fldChar w:fldCharType="begin"/>
                              </w:r>
                              <w:r>
                                <w:instrText>PAGE    \* MERGEFORMAT</w:instrText>
                              </w:r>
                              <w: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95E74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 o:spid="_x0000_s1026" type="#_x0000_t65" style="position:absolute;left:0;text-align:left;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TApSAIAAH4EAAAOAAAAZHJzL2Uyb0RvYy54bWysVF2O0zAQfkfiDpbf2fR/S9R0teqyCGmB&#10;FQsHcG2nMTgeM3abLqfhlWvAxZg4aWmBJ0QiuTMZz+eZ7/N0cbWvLdtpDAZcwYcXA860k6CM2xT8&#10;w/vbZ3POQhROCQtOF/xRB361fPpk0fhcj6ACqzQyAnEhb3zBqxh9nmVBVroW4QK8dhQsAWsRycVN&#10;plA0hF7bbDQYzLIGUHkEqUOgrzddkC8TfllqGd+WZdCR2YJTbTGtmNZ1u2bLhcg3KHxlZF+G+Icq&#10;amEcHXqEuhFRsC2aP6BqIxEClPFCQp1BWRqpUw/UzXDwWzcPlfA69ULkBH+kKfw/WPlmd4/MqIKP&#10;OHOiJoneEWnCbaz+/jVnUiD++MYkoKOfUctX40NOaQ/+HtuOg78D+SkwB6uK0vQ1IjSVFoqqHLb7&#10;s7OE1gmUytbNa1B0nNhGSNTtS6xbQCKF7ZNCj0eF9D4ySR/Hs/l4QDpKCo0uJ+NRUjAT+SHZY4gv&#10;NdSsNQpetvdLrah6jekQsbsLMQml+naF+shZWVuSfScsG0+mswNov5ngD7CpYbBG3Rprk4Ob9coi&#10;o9SC36Yn9Uy8nG6zjjVU/fBymqo4i4VTiPmgff8GgbB1Kl3XltwXvR2FsZ1NVVrXs90S3AkV9+t9&#10;r9ka1CPxjtANAQ0tGRXgF84aGoCCh89bgZoz+8qRds+Hk0k7McmZTC+JaoankfVpRDhJUAWPnHXm&#10;KnZTtvVoNhWdNEydO7gmvUsTDxejq6qvmy45WWdTdOqnXb/+NpY/AQAA//8DAFBLAwQUAAYACAAA&#10;ACEAdbyVRtkAAAADAQAADwAAAGRycy9kb3ducmV2LnhtbEyPzU7DMBCE70i8g7VI3KhDy48V4lQV&#10;CIkrLdDrNt4mEfE6it0m5elZuMBlpNGsZr4tlpPv1JGG2Aa2cD3LQBFXwbVcW3jbPF8ZUDEhO+wC&#10;k4UTRViW52cF5i6M/ErHdaqVlHDM0UKTUp9rHauGPMZZ6Ikl24fBYxI71NoNOEq57/Q8y+60x5Zl&#10;ocGeHhuqPtcHb+HLrIzZL7KPUx+ezPvYbu9f0tbay4tp9QAq0ZT+juEHX9ChFKZdOLCLqrMgj6Rf&#10;lezWiNtZuFnMQZeF/s9efgMAAP//AwBQSwECLQAUAAYACAAAACEAtoM4kv4AAADhAQAAEwAAAAAA&#10;AAAAAAAAAAAAAAAAW0NvbnRlbnRfVHlwZXNdLnhtbFBLAQItABQABgAIAAAAIQA4/SH/1gAAAJQB&#10;AAALAAAAAAAAAAAAAAAAAC8BAABfcmVscy8ucmVsc1BLAQItABQABgAIAAAAIQBflTApSAIAAH4E&#10;AAAOAAAAAAAAAAAAAAAAAC4CAABkcnMvZTJvRG9jLnhtbFBLAQItABQABgAIAAAAIQB1vJVG2QAA&#10;AAMBAAAPAAAAAAAAAAAAAAAAAKIEAABkcnMvZG93bnJldi54bWxQSwUGAAAAAAQABADzAAAAqAUA&#10;AAAA&#10;" o:allowincell="f" adj="14135" strokecolor="gray" strokeweight=".25pt">
                  <v:textbox>
                    <w:txbxContent>
                      <w:p w:rsidR="00A86052" w:rsidRDefault="00A86052">
                        <w:pPr>
                          <w:jc w:val="center"/>
                        </w:pPr>
                        <w:r>
                          <w:fldChar w:fldCharType="begin"/>
                        </w:r>
                        <w:r>
                          <w:instrText>PAGE    \* MERGEFORMAT</w:instrText>
                        </w:r>
                        <w:r>
                          <w:fldChar w:fldCharType="separate"/>
                        </w:r>
                        <w:r>
                          <w:rPr>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26B03" w14:textId="77777777" w:rsidR="00ED014E" w:rsidRDefault="00ED014E">
      <w:pPr>
        <w:spacing w:after="0"/>
      </w:pPr>
      <w:r>
        <w:separator/>
      </w:r>
    </w:p>
  </w:footnote>
  <w:footnote w:type="continuationSeparator" w:id="0">
    <w:p w14:paraId="587C045F" w14:textId="77777777" w:rsidR="00ED014E" w:rsidRDefault="00ED01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C0C19" w14:textId="77777777" w:rsidR="00C96A57" w:rsidRDefault="00A45E0E">
    <w:pPr>
      <w:pStyle w:val="En-tte"/>
      <w:spacing w:line="247" w:lineRule="auto"/>
    </w:pPr>
    <w:r>
      <w:rPr>
        <w:noProof/>
      </w:rPr>
      <w:drawing>
        <wp:inline distT="0" distB="0" distL="0" distR="0" wp14:anchorId="5A427105" wp14:editId="41F69FFD">
          <wp:extent cx="2124000" cy="4270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racted_image1.png"/>
                  <pic:cNvPicPr/>
                </pic:nvPicPr>
                <pic:blipFill>
                  <a:blip r:embed="rId1"/>
                  <a:stretch>
                    <a:fillRect/>
                  </a:stretch>
                </pic:blipFill>
                <pic:spPr>
                  <a:xfrm>
                    <a:off x="0" y="0"/>
                    <a:ext cx="2124000" cy="4270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90598091">
    <w:abstractNumId w:val="8"/>
  </w:num>
  <w:num w:numId="2" w16cid:durableId="980621084">
    <w:abstractNumId w:val="6"/>
  </w:num>
  <w:num w:numId="3" w16cid:durableId="42487125">
    <w:abstractNumId w:val="5"/>
  </w:num>
  <w:num w:numId="4" w16cid:durableId="1168132999">
    <w:abstractNumId w:val="4"/>
  </w:num>
  <w:num w:numId="5" w16cid:durableId="992221562">
    <w:abstractNumId w:val="7"/>
  </w:num>
  <w:num w:numId="6" w16cid:durableId="274365315">
    <w:abstractNumId w:val="3"/>
  </w:num>
  <w:num w:numId="7" w16cid:durableId="785151514">
    <w:abstractNumId w:val="2"/>
  </w:num>
  <w:num w:numId="8" w16cid:durableId="516425934">
    <w:abstractNumId w:val="1"/>
  </w:num>
  <w:num w:numId="9" w16cid:durableId="219635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4A3"/>
    <w:rsid w:val="0006063C"/>
    <w:rsid w:val="000B14F9"/>
    <w:rsid w:val="00117FF9"/>
    <w:rsid w:val="0015074B"/>
    <w:rsid w:val="00212DB3"/>
    <w:rsid w:val="0029639D"/>
    <w:rsid w:val="002C7850"/>
    <w:rsid w:val="00326F90"/>
    <w:rsid w:val="003F0CB7"/>
    <w:rsid w:val="00401C74"/>
    <w:rsid w:val="00414AA5"/>
    <w:rsid w:val="004C3E11"/>
    <w:rsid w:val="0057008B"/>
    <w:rsid w:val="005C5486"/>
    <w:rsid w:val="005D3A7D"/>
    <w:rsid w:val="00630F13"/>
    <w:rsid w:val="00646F61"/>
    <w:rsid w:val="00651020"/>
    <w:rsid w:val="006A3BFB"/>
    <w:rsid w:val="008B1677"/>
    <w:rsid w:val="00903CF1"/>
    <w:rsid w:val="00994144"/>
    <w:rsid w:val="009D3C81"/>
    <w:rsid w:val="00A45E0E"/>
    <w:rsid w:val="00A86052"/>
    <w:rsid w:val="00A952CC"/>
    <w:rsid w:val="00AA1D8D"/>
    <w:rsid w:val="00AD4978"/>
    <w:rsid w:val="00B44008"/>
    <w:rsid w:val="00B47730"/>
    <w:rsid w:val="00C217E7"/>
    <w:rsid w:val="00C82497"/>
    <w:rsid w:val="00C96A57"/>
    <w:rsid w:val="00CB0664"/>
    <w:rsid w:val="00CD5931"/>
    <w:rsid w:val="00D55044"/>
    <w:rsid w:val="00E7109C"/>
    <w:rsid w:val="00ED014E"/>
    <w:rsid w:val="00F514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2978F77"/>
  <w14:defaultImageDpi w14:val="300"/>
  <w15:docId w15:val="{F969D9D9-C048-474F-B2B0-B183694BE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AA5"/>
    <w:pPr>
      <w:spacing w:line="240" w:lineRule="auto"/>
      <w:jc w:val="both"/>
    </w:pPr>
    <w:rPr>
      <w:rFonts w:asciiTheme="majorHAnsi" w:eastAsia="Arial" w:hAnsiTheme="majorHAnsi"/>
      <w:color w:val="333333"/>
      <w:lang w:val="fr-FR"/>
    </w:rPr>
  </w:style>
  <w:style w:type="paragraph" w:styleId="Titre1">
    <w:name w:val="heading 1"/>
    <w:basedOn w:val="Normal"/>
    <w:next w:val="Normal"/>
    <w:link w:val="Titre1Car"/>
    <w:uiPriority w:val="9"/>
    <w:qFormat/>
    <w:rsid w:val="00FC693F"/>
    <w:pPr>
      <w:keepNext/>
      <w:keepLines/>
      <w:spacing w:before="480" w:after="0"/>
      <w:outlineLvl w:val="0"/>
    </w:pPr>
    <w:rPr>
      <w:rFonts w:eastAsiaTheme="majorEastAsia"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eastAsiaTheme="majorEastAsia"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eastAsiaTheme="majorEastAsia"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eastAsiaTheme="majorEastAsia"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eastAsiaTheme="majorEastAsia"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eastAsiaTheme="majorEastAsia"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eastAsiaTheme="majorEastAsia"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eastAsiaTheme="majorEastAsia"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eastAsiaTheme="majorEastAsia"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eastAsiaTheme="majorEastAsia"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C82497"/>
    <w:pPr>
      <w:spacing w:before="100" w:beforeAutospacing="1" w:after="100" w:afterAutospacing="1"/>
    </w:pPr>
    <w:rPr>
      <w:rFonts w:ascii="Times New Roman" w:eastAsia="Times New Roman" w:hAnsi="Times New Roman" w:cs="Times New Roman"/>
      <w:color w:val="auto"/>
      <w:sz w:val="24"/>
      <w:szCs w:val="24"/>
      <w:lang w:eastAsia="fr-FR"/>
    </w:rPr>
  </w:style>
  <w:style w:type="paragraph" w:styleId="NormalWeb">
    <w:name w:val="Normal (Web)"/>
    <w:basedOn w:val="Normal"/>
    <w:uiPriority w:val="99"/>
    <w:semiHidden/>
    <w:unhideWhenUsed/>
    <w:rsid w:val="00C82497"/>
    <w:pPr>
      <w:spacing w:before="100" w:beforeAutospacing="1" w:after="100" w:afterAutospacing="1"/>
    </w:pPr>
    <w:rPr>
      <w:rFonts w:ascii="Times New Roman" w:eastAsia="Times New Roman" w:hAnsi="Times New Roman" w:cs="Times New Roman"/>
      <w:color w:val="auto"/>
      <w:sz w:val="24"/>
      <w:szCs w:val="24"/>
      <w:lang w:eastAsia="fr-FR"/>
    </w:rPr>
  </w:style>
  <w:style w:type="character" w:styleId="Marquedecommentaire">
    <w:name w:val="annotation reference"/>
    <w:basedOn w:val="Policepardfaut"/>
    <w:uiPriority w:val="99"/>
    <w:semiHidden/>
    <w:unhideWhenUsed/>
    <w:rsid w:val="00212DB3"/>
    <w:rPr>
      <w:sz w:val="16"/>
      <w:szCs w:val="16"/>
    </w:rPr>
  </w:style>
  <w:style w:type="paragraph" w:styleId="Commentaire">
    <w:name w:val="annotation text"/>
    <w:basedOn w:val="Normal"/>
    <w:link w:val="CommentaireCar"/>
    <w:uiPriority w:val="99"/>
    <w:semiHidden/>
    <w:unhideWhenUsed/>
    <w:rsid w:val="00212DB3"/>
    <w:rPr>
      <w:sz w:val="20"/>
      <w:szCs w:val="20"/>
    </w:rPr>
  </w:style>
  <w:style w:type="character" w:customStyle="1" w:styleId="CommentaireCar">
    <w:name w:val="Commentaire Car"/>
    <w:basedOn w:val="Policepardfaut"/>
    <w:link w:val="Commentaire"/>
    <w:uiPriority w:val="99"/>
    <w:semiHidden/>
    <w:rsid w:val="00212DB3"/>
    <w:rPr>
      <w:rFonts w:ascii="Arial" w:eastAsia="Arial" w:hAnsi="Arial"/>
      <w:color w:val="333333"/>
      <w:sz w:val="20"/>
      <w:szCs w:val="20"/>
    </w:rPr>
  </w:style>
  <w:style w:type="paragraph" w:styleId="Objetducommentaire">
    <w:name w:val="annotation subject"/>
    <w:basedOn w:val="Commentaire"/>
    <w:next w:val="Commentaire"/>
    <w:link w:val="ObjetducommentaireCar"/>
    <w:uiPriority w:val="99"/>
    <w:semiHidden/>
    <w:unhideWhenUsed/>
    <w:rsid w:val="00212DB3"/>
    <w:rPr>
      <w:b/>
      <w:bCs/>
    </w:rPr>
  </w:style>
  <w:style w:type="character" w:customStyle="1" w:styleId="ObjetducommentaireCar">
    <w:name w:val="Objet du commentaire Car"/>
    <w:basedOn w:val="CommentaireCar"/>
    <w:link w:val="Objetducommentaire"/>
    <w:uiPriority w:val="99"/>
    <w:semiHidden/>
    <w:rsid w:val="00212DB3"/>
    <w:rPr>
      <w:rFonts w:ascii="Arial" w:eastAsia="Arial" w:hAnsi="Arial"/>
      <w:b/>
      <w:bCs/>
      <w:color w:val="333333"/>
      <w:sz w:val="20"/>
      <w:szCs w:val="20"/>
    </w:rPr>
  </w:style>
  <w:style w:type="paragraph" w:styleId="Rvision">
    <w:name w:val="Revision"/>
    <w:hidden/>
    <w:uiPriority w:val="99"/>
    <w:semiHidden/>
    <w:rsid w:val="00212DB3"/>
    <w:pPr>
      <w:spacing w:after="0" w:line="240" w:lineRule="auto"/>
    </w:pPr>
    <w:rPr>
      <w:rFonts w:ascii="Arial" w:eastAsia="Arial" w:hAnsi="Arial"/>
      <w:color w:val="333333"/>
      <w:sz w:val="17"/>
    </w:rPr>
  </w:style>
  <w:style w:type="paragraph" w:styleId="Textedebulles">
    <w:name w:val="Balloon Text"/>
    <w:basedOn w:val="Normal"/>
    <w:link w:val="TextedebullesCar"/>
    <w:uiPriority w:val="99"/>
    <w:semiHidden/>
    <w:unhideWhenUsed/>
    <w:rsid w:val="00F514E6"/>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514E6"/>
    <w:rPr>
      <w:rFonts w:ascii="Segoe UI" w:eastAsia="Arial" w:hAnsi="Segoe UI" w:cs="Segoe UI"/>
      <w:color w:val="333333"/>
      <w:sz w:val="18"/>
      <w:szCs w:val="18"/>
    </w:rPr>
  </w:style>
  <w:style w:type="character" w:styleId="Lienhypertexte">
    <w:name w:val="Hyperlink"/>
    <w:basedOn w:val="Policepardfaut"/>
    <w:uiPriority w:val="99"/>
    <w:semiHidden/>
    <w:unhideWhenUsed/>
    <w:rsid w:val="00A952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2910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FA0B3-048F-46F5-A238-CFDB36A57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1651</Words>
  <Characters>9086</Characters>
  <Application>Microsoft Office Word</Application>
  <DocSecurity>0</DocSecurity>
  <Lines>75</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10716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Pascale Schumann-Bard</cp:lastModifiedBy>
  <cp:revision>3</cp:revision>
  <cp:lastPrinted>2026-07-09T14:43:00Z</cp:lastPrinted>
  <dcterms:created xsi:type="dcterms:W3CDTF">2026-07-13T16:49:00Z</dcterms:created>
  <dcterms:modified xsi:type="dcterms:W3CDTF">2026-07-13T16:50:00Z</dcterms:modified>
  <cp:category/>
</cp:coreProperties>
</file>